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2918"/>
        <w:gridCol w:w="4500"/>
        <w:gridCol w:w="543"/>
        <w:gridCol w:w="2449"/>
      </w:tblGrid>
      <w:tr w:rsidR="00F2054D" w14:paraId="28D6ADA5" w14:textId="77777777">
        <w:trPr>
          <w:trHeight w:val="1843"/>
        </w:trPr>
        <w:tc>
          <w:tcPr>
            <w:tcW w:w="10660" w:type="dxa"/>
            <w:gridSpan w:val="5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50DF7D4C" w14:textId="77777777" w:rsidR="00F2054D" w:rsidRDefault="00C572B6">
            <w:pPr>
              <w:pStyle w:val="3"/>
              <w:jc w:val="center"/>
            </w:pPr>
            <w:r>
              <w:rPr>
                <w:rFonts w:ascii="Times New Roman" w:hAnsi="Times New Roman" w:cs="Times New Roman"/>
                <w:noProof/>
                <w:color w:val="000000"/>
                <w:lang w:val="ru-RU"/>
              </w:rPr>
              <w:drawing>
                <wp:inline distT="0" distB="0" distL="0" distR="0" wp14:anchorId="083FB773" wp14:editId="0F6D617D">
                  <wp:extent cx="816807" cy="926450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rcRect l="-33" t="-26" r="-33" b="-25"/>
                          <a:stretch/>
                        </pic:blipFill>
                        <pic:spPr bwMode="auto">
                          <a:xfrm>
                            <a:off x="0" y="0"/>
                            <a:ext cx="816807" cy="92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rou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54D" w14:paraId="20BB3B03" w14:textId="77777777">
        <w:tc>
          <w:tcPr>
            <w:tcW w:w="10660" w:type="dxa"/>
            <w:gridSpan w:val="5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ED04F09" w14:textId="77777777" w:rsidR="00F2054D" w:rsidRDefault="00C572B6">
            <w:pPr>
              <w:jc w:val="center"/>
              <w:rPr>
                <w:color w:val="000000"/>
                <w:sz w:val="34"/>
                <w:szCs w:val="34"/>
              </w:rPr>
            </w:pPr>
            <w:r>
              <w:rPr>
                <w:b/>
                <w:bCs/>
                <w:color w:val="000000"/>
                <w:sz w:val="34"/>
                <w:szCs w:val="34"/>
              </w:rPr>
              <w:t>Администрация</w:t>
            </w:r>
          </w:p>
          <w:p w14:paraId="2874D9AC" w14:textId="77777777" w:rsidR="00F2054D" w:rsidRDefault="00C572B6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color w:val="000000"/>
                <w:sz w:val="34"/>
                <w:szCs w:val="3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34"/>
                <w:szCs w:val="34"/>
                <w:lang w:val="ru-RU"/>
              </w:rPr>
              <w:t>Ардатовского муниципального округа</w:t>
            </w:r>
          </w:p>
          <w:p w14:paraId="25CF6750" w14:textId="77777777" w:rsidR="00F2054D" w:rsidRDefault="00C572B6">
            <w:pPr>
              <w:pStyle w:val="1"/>
              <w:spacing w:before="0" w:after="0"/>
              <w:jc w:val="center"/>
            </w:pPr>
            <w:r>
              <w:rPr>
                <w:rFonts w:ascii="Times New Roman" w:hAnsi="Times New Roman" w:cs="Times New Roman"/>
                <w:color w:val="000000"/>
                <w:sz w:val="34"/>
                <w:szCs w:val="34"/>
                <w:lang w:val="ru-RU"/>
              </w:rPr>
              <w:t>Нижегородской области</w:t>
            </w:r>
          </w:p>
        </w:tc>
      </w:tr>
      <w:tr w:rsidR="00F2054D" w14:paraId="274BA758" w14:textId="77777777">
        <w:trPr>
          <w:cantSplit/>
        </w:trPr>
        <w:tc>
          <w:tcPr>
            <w:tcW w:w="10660" w:type="dxa"/>
            <w:gridSpan w:val="5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49D3987D" w14:textId="77777777" w:rsidR="00F2054D" w:rsidRDefault="00F2054D">
            <w:pPr>
              <w:jc w:val="center"/>
              <w:rPr>
                <w:b/>
                <w:bCs/>
                <w:color w:val="000000"/>
                <w:sz w:val="30"/>
                <w:szCs w:val="30"/>
              </w:rPr>
            </w:pPr>
          </w:p>
          <w:p w14:paraId="558DC84E" w14:textId="77777777" w:rsidR="00F2054D" w:rsidRDefault="00C572B6">
            <w:pPr>
              <w:pStyle w:val="ab"/>
              <w:tabs>
                <w:tab w:val="left" w:pos="708"/>
              </w:tabs>
              <w:jc w:val="center"/>
              <w:rPr>
                <w:rFonts w:eastAsia="SimSun"/>
                <w:b/>
                <w:color w:val="000000"/>
                <w:sz w:val="52"/>
                <w:szCs w:val="52"/>
                <w:lang w:val="ru-RU"/>
              </w:rPr>
            </w:pPr>
            <w:r>
              <w:rPr>
                <w:rFonts w:eastAsia="SimSun"/>
                <w:b/>
                <w:color w:val="000000"/>
                <w:sz w:val="52"/>
                <w:szCs w:val="52"/>
                <w:lang w:val="ru-RU"/>
              </w:rPr>
              <w:t>ПОСТАНОВЛЕНИЕ</w:t>
            </w:r>
          </w:p>
          <w:p w14:paraId="3B4A2A75" w14:textId="77777777" w:rsidR="00F2054D" w:rsidRDefault="00F2054D">
            <w:pPr>
              <w:pStyle w:val="ab"/>
              <w:tabs>
                <w:tab w:val="left" w:pos="708"/>
              </w:tabs>
              <w:jc w:val="center"/>
              <w:rPr>
                <w:rFonts w:eastAsia="SimSun"/>
                <w:b/>
                <w:color w:val="000000"/>
                <w:sz w:val="52"/>
                <w:szCs w:val="52"/>
                <w:lang w:val="ru-RU"/>
              </w:rPr>
            </w:pPr>
          </w:p>
        </w:tc>
      </w:tr>
      <w:tr w:rsidR="00F2054D" w14:paraId="34B39B05" w14:textId="77777777">
        <w:tc>
          <w:tcPr>
            <w:tcW w:w="250" w:type="dxa"/>
          </w:tcPr>
          <w:p w14:paraId="1C5F9078" w14:textId="77777777" w:rsidR="00F2054D" w:rsidRDefault="00F2054D">
            <w:pPr>
              <w:rPr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918" w:type="dxa"/>
            <w:tcBorders>
              <w:bottom w:val="single" w:sz="4" w:space="0" w:color="000000"/>
            </w:tcBorders>
          </w:tcPr>
          <w:p w14:paraId="19361999" w14:textId="3B932F08" w:rsidR="00F2054D" w:rsidRDefault="003A22AA">
            <w:pPr>
              <w:jc w:val="center"/>
            </w:pPr>
            <w:r>
              <w:t>31</w:t>
            </w:r>
            <w:r w:rsidR="00C572B6">
              <w:t>.03.2026</w:t>
            </w:r>
          </w:p>
        </w:tc>
        <w:tc>
          <w:tcPr>
            <w:tcW w:w="4500" w:type="dxa"/>
          </w:tcPr>
          <w:p w14:paraId="4B80B96E" w14:textId="77777777" w:rsidR="00F2054D" w:rsidRDefault="00F2054D">
            <w:pPr>
              <w:pStyle w:val="2"/>
              <w:spacing w:before="0" w:after="0"/>
              <w:rPr>
                <w:rFonts w:ascii="Times New Roman" w:eastAsia="SimSun" w:hAnsi="Times New Roman" w:cs="Times New Roman"/>
                <w:b w:val="0"/>
                <w:bCs w:val="0"/>
                <w:color w:val="000000"/>
                <w:lang w:val="ru-RU"/>
              </w:rPr>
            </w:pPr>
          </w:p>
        </w:tc>
        <w:tc>
          <w:tcPr>
            <w:tcW w:w="543" w:type="dxa"/>
          </w:tcPr>
          <w:p w14:paraId="2456894E" w14:textId="77777777" w:rsidR="00F2054D" w:rsidRDefault="00C572B6">
            <w:r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449" w:type="dxa"/>
            <w:tcBorders>
              <w:bottom w:val="single" w:sz="4" w:space="0" w:color="000000"/>
            </w:tcBorders>
          </w:tcPr>
          <w:p w14:paraId="26DE2EBC" w14:textId="5F138375" w:rsidR="00F2054D" w:rsidRDefault="003A22AA">
            <w:r>
              <w:t>408</w:t>
            </w:r>
          </w:p>
        </w:tc>
      </w:tr>
    </w:tbl>
    <w:p w14:paraId="694ED58C" w14:textId="77777777" w:rsidR="00F2054D" w:rsidRDefault="00F2054D">
      <w:pPr>
        <w:rPr>
          <w:b/>
          <w:color w:val="000000"/>
          <w:sz w:val="28"/>
          <w:szCs w:val="28"/>
        </w:rPr>
      </w:pPr>
    </w:p>
    <w:p w14:paraId="106347AF" w14:textId="77777777" w:rsidR="00F2054D" w:rsidRDefault="00C572B6">
      <w:pPr>
        <w:pStyle w:val="17"/>
        <w:jc w:val="center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Ардатовского муниципального округа Нижегородской области от 20.03.2023 №286</w:t>
      </w:r>
    </w:p>
    <w:p w14:paraId="4BC1C6A9" w14:textId="77777777" w:rsidR="00F2054D" w:rsidRDefault="00F2054D">
      <w:pPr>
        <w:pStyle w:val="17"/>
        <w:jc w:val="center"/>
        <w:rPr>
          <w:sz w:val="28"/>
          <w:szCs w:val="28"/>
        </w:rPr>
      </w:pPr>
    </w:p>
    <w:p w14:paraId="63EF232D" w14:textId="77777777" w:rsidR="00F2054D" w:rsidRPr="00865B9C" w:rsidRDefault="00C572B6" w:rsidP="00C07C05">
      <w:pPr>
        <w:spacing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07C05">
        <w:rPr>
          <w:color w:val="000000"/>
          <w:sz w:val="28"/>
          <w:szCs w:val="28"/>
        </w:rPr>
        <w:t xml:space="preserve">В целях упорядочения финансирования объектов жилищно-коммунального хозяйства и в соответствии со статьей 79 Бюджетного кодекса РФ, Устава Ардатовского муниципального округа Нижегородской области, </w:t>
      </w:r>
      <w:r w:rsidRPr="00C07C05">
        <w:rPr>
          <w:sz w:val="28"/>
          <w:szCs w:val="28"/>
        </w:rPr>
        <w:t>приведения муниципальных правовых актов администрации Ардатовского муниципального округа Нижегородской области в соответствие с действующим законодательством</w:t>
      </w:r>
      <w:r w:rsidRPr="00C07C05">
        <w:rPr>
          <w:color w:val="000000"/>
          <w:sz w:val="28"/>
          <w:szCs w:val="28"/>
        </w:rPr>
        <w:t xml:space="preserve"> администрация Ардатовского муниципального округа Нижегородской области </w:t>
      </w:r>
      <w:r w:rsidRPr="00865B9C">
        <w:rPr>
          <w:b/>
          <w:color w:val="000000"/>
          <w:sz w:val="28"/>
          <w:szCs w:val="28"/>
        </w:rPr>
        <w:t>постановляет:</w:t>
      </w:r>
    </w:p>
    <w:p w14:paraId="682550C2" w14:textId="77777777" w:rsidR="00F2054D" w:rsidRPr="00C07C05" w:rsidRDefault="00C572B6" w:rsidP="00C07C05">
      <w:pPr>
        <w:pStyle w:val="210"/>
        <w:spacing w:after="0" w:line="360" w:lineRule="auto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 Внести в постановление администрации Ардатовского муниципального округа Нижегородской области от 20.03.2023 №286 «Обеспечение населения Ардатовского муниципального округа Нижегородской области качественными услугами в сфере жилищно-коммунального хозяйства» (далее – постановление) следующие изменения: </w:t>
      </w:r>
    </w:p>
    <w:p w14:paraId="7A981364" w14:textId="511AFDC7" w:rsidR="00F2054D" w:rsidRPr="00C07C05" w:rsidRDefault="00C572B6" w:rsidP="00C07C05">
      <w:pPr>
        <w:pStyle w:val="210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1.1. Муниципальную программу «Обеспечение населения Ардатовского муниципального округа Нижегородской области качественными услугами в сфере жилищно-коммунального </w:t>
      </w:r>
      <w:r w:rsidR="00145959"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>хозяйства» изложить</w:t>
      </w:r>
      <w:r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в редакции согласно Приложения к настоящему постановлению. </w:t>
      </w:r>
    </w:p>
    <w:p w14:paraId="069690D4" w14:textId="6DFEB550" w:rsidR="003A22AA" w:rsidRPr="00C07C05" w:rsidRDefault="00C572B6" w:rsidP="00C07C05">
      <w:pPr>
        <w:pStyle w:val="210"/>
        <w:spacing w:after="0"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2. </w:t>
      </w:r>
      <w:r w:rsidR="00C07C05" w:rsidRPr="00C07C05">
        <w:rPr>
          <w:rFonts w:ascii="Times New Roman" w:hAnsi="Times New Roman" w:cs="Times New Roman"/>
          <w:b w:val="0"/>
          <w:color w:val="000000"/>
          <w:sz w:val="28"/>
          <w:szCs w:val="28"/>
        </w:rPr>
        <w:t>Постановление администрации Ардатовского муниципального округа Нижегородской области от 02.04.2024 №403 «О внесении изменений в постановление администрации Ардатовского муниципального округа Нижегородской области от 20.03.2023 №286» отменить.</w:t>
      </w:r>
    </w:p>
    <w:p w14:paraId="424D8063" w14:textId="47AB79C8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>
        <w:rPr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 xml:space="preserve">3. </w:t>
      </w: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>Отделу организационно-кадровой работы администрации Ардатовского муниципального округа Нижегородской области обеспечить:</w:t>
      </w:r>
    </w:p>
    <w:p w14:paraId="32432038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>3.1. официальное опубликование настоящего постановления в газете «Наша жизнь»;</w:t>
      </w:r>
    </w:p>
    <w:p w14:paraId="5437DE68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3.2. обнародование настоящего постановления путем размещения на информационных стендах, расположенных: </w:t>
      </w:r>
    </w:p>
    <w:p w14:paraId="7E5C225B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а) в помещении администрации Ардатовского муниципального округа, расположенного по адресу: Нижегородская область, Ардатовский муниципальный округ, р.п. Ардатов, ул. Ленина, д.28; </w:t>
      </w:r>
    </w:p>
    <w:p w14:paraId="2F9EF073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>б) помещении муниципального бюджетного учреждения культуры «Межпоселенческая библиотечная система» Ардатовского муниципального округа, расположенном по адресу: Нижегородская область, Ардатовский муниципальный округ, р.п. Ардатов, ул. Ленина, д. 35;</w:t>
      </w:r>
    </w:p>
    <w:p w14:paraId="7F7B3B1F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>в) в помещениях, занимаемых территориальными отделами администрации Ардатовского муниципального округа.</w:t>
      </w:r>
    </w:p>
    <w:p w14:paraId="3598222D" w14:textId="77777777" w:rsidR="004B3657" w:rsidRPr="004B3657" w:rsidRDefault="004B3657" w:rsidP="004B3657">
      <w:pPr>
        <w:pStyle w:val="210"/>
        <w:spacing w:line="360" w:lineRule="auto"/>
        <w:ind w:firstLine="709"/>
        <w:jc w:val="both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3.3. размещение настоящего постановления на официальном сайте администрации Ардатовского муниципального округа в информационно-телекоммуникационной сети «Интернет» по адресу: https:// ardatov.nobl.ru.</w:t>
      </w:r>
    </w:p>
    <w:p w14:paraId="119BC569" w14:textId="2863F363" w:rsidR="00F2054D" w:rsidRPr="00C07C05" w:rsidRDefault="004B3657" w:rsidP="004B3657">
      <w:pPr>
        <w:pStyle w:val="210"/>
        <w:spacing w:after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4B3657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     4. Контроль за исполнением настоящего постановления оставляю за собой.</w:t>
      </w:r>
    </w:p>
    <w:p w14:paraId="1FF0FC80" w14:textId="77777777" w:rsidR="00F2054D" w:rsidRPr="00C07C05" w:rsidRDefault="00F2054D" w:rsidP="00C07C05">
      <w:pPr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</w:p>
    <w:p w14:paraId="7B138C8B" w14:textId="77777777" w:rsidR="00F2054D" w:rsidRPr="00C07C05" w:rsidRDefault="00F2054D" w:rsidP="00C07C0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803ACBA" w14:textId="175FB69A" w:rsidR="00F2054D" w:rsidRPr="00C07C05" w:rsidRDefault="00C572B6" w:rsidP="00C07C05">
      <w:pPr>
        <w:pStyle w:val="ConsPlusNormal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07C05">
        <w:rPr>
          <w:rFonts w:ascii="Times New Roman" w:hAnsi="Times New Roman" w:cs="Times New Roman"/>
          <w:color w:val="000000"/>
          <w:sz w:val="28"/>
          <w:szCs w:val="28"/>
        </w:rPr>
        <w:t>Врип главы местного самоуправления</w:t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</w:t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</w:t>
      </w:r>
      <w:r w:rsidR="00C07C05" w:rsidRPr="00C07C05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C07C05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С.В. Будашова</w:t>
      </w:r>
    </w:p>
    <w:p w14:paraId="00063BB5" w14:textId="77777777" w:rsidR="00F2054D" w:rsidRPr="00C07C05" w:rsidRDefault="00F2054D" w:rsidP="00C07C05">
      <w:pPr>
        <w:spacing w:line="360" w:lineRule="auto"/>
        <w:ind w:firstLine="709"/>
      </w:pPr>
    </w:p>
    <w:p w14:paraId="0A2D43F5" w14:textId="77777777" w:rsidR="00F2054D" w:rsidRDefault="00F2054D"/>
    <w:p w14:paraId="0594C023" w14:textId="77777777" w:rsidR="00F2054D" w:rsidRDefault="00F2054D"/>
    <w:p w14:paraId="369BAD57" w14:textId="77777777" w:rsidR="00F2054D" w:rsidRDefault="00F2054D"/>
    <w:p w14:paraId="0D55B3DA" w14:textId="77777777" w:rsidR="00F2054D" w:rsidRDefault="00F2054D"/>
    <w:p w14:paraId="2BE159E9" w14:textId="77777777" w:rsidR="00F2054D" w:rsidRDefault="00F2054D"/>
    <w:p w14:paraId="7F42FD75" w14:textId="77777777" w:rsidR="00F2054D" w:rsidRDefault="00F2054D"/>
    <w:p w14:paraId="48026C16" w14:textId="77777777" w:rsidR="00F2054D" w:rsidRDefault="00F2054D"/>
    <w:p w14:paraId="1FF96821" w14:textId="77777777" w:rsidR="00F2054D" w:rsidRDefault="00F2054D"/>
    <w:p w14:paraId="3E1C6F30" w14:textId="77777777" w:rsidR="00F2054D" w:rsidRDefault="00F2054D"/>
    <w:p w14:paraId="63E25CED" w14:textId="77777777" w:rsidR="00F2054D" w:rsidRDefault="00F2054D"/>
    <w:p w14:paraId="7E13DDCA" w14:textId="77777777" w:rsidR="00F2054D" w:rsidRDefault="00F2054D"/>
    <w:p w14:paraId="5B308B96" w14:textId="77777777" w:rsidR="00F2054D" w:rsidRDefault="00F2054D"/>
    <w:p w14:paraId="7067E769" w14:textId="77777777" w:rsidR="00F2054D" w:rsidRDefault="00F2054D"/>
    <w:p w14:paraId="5D2592E4" w14:textId="77777777" w:rsidR="00F2054D" w:rsidRDefault="00F2054D"/>
    <w:tbl>
      <w:tblPr>
        <w:tblW w:w="4914" w:type="pct"/>
        <w:tblLook w:val="01E0" w:firstRow="1" w:lastRow="1" w:firstColumn="1" w:lastColumn="1" w:noHBand="0" w:noVBand="0"/>
      </w:tblPr>
      <w:tblGrid>
        <w:gridCol w:w="5041"/>
        <w:gridCol w:w="4988"/>
      </w:tblGrid>
      <w:tr w:rsidR="00F2054D" w14:paraId="68CC6816" w14:textId="77777777">
        <w:tc>
          <w:tcPr>
            <w:tcW w:w="2513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150F6BC7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 финансов администрации Ардатовского муниципального округа Нижегородской области</w:t>
            </w:r>
          </w:p>
          <w:p w14:paraId="0BA67AA7" w14:textId="77777777" w:rsidR="00F2054D" w:rsidRDefault="00F2054D">
            <w:pPr>
              <w:jc w:val="both"/>
              <w:rPr>
                <w:szCs w:val="28"/>
              </w:rPr>
            </w:pPr>
          </w:p>
          <w:p w14:paraId="0CBC057B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 Т.Н.Солнышкина</w:t>
            </w:r>
          </w:p>
          <w:p w14:paraId="242AE4A0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«___» ____________ 2026 г.</w:t>
            </w:r>
          </w:p>
          <w:p w14:paraId="1C9196A8" w14:textId="77777777" w:rsidR="00F2054D" w:rsidRDefault="00F2054D">
            <w:pPr>
              <w:jc w:val="both"/>
              <w:rPr>
                <w:szCs w:val="28"/>
              </w:rPr>
            </w:pPr>
          </w:p>
          <w:p w14:paraId="184D7E48" w14:textId="77777777" w:rsidR="00F2054D" w:rsidRDefault="00C572B6">
            <w:pPr>
              <w:rPr>
                <w:szCs w:val="28"/>
              </w:rPr>
            </w:pPr>
            <w:r>
              <w:rPr>
                <w:szCs w:val="28"/>
              </w:rPr>
              <w:t xml:space="preserve">Начальник управления строительства и ЖКХ </w:t>
            </w:r>
            <w:r>
              <w:rPr>
                <w:bCs/>
                <w:color w:val="000000"/>
                <w:szCs w:val="28"/>
              </w:rPr>
              <w:t xml:space="preserve">администрации  </w:t>
            </w:r>
            <w:r>
              <w:rPr>
                <w:szCs w:val="28"/>
              </w:rPr>
              <w:t>Ардатовского муниципального округа Нижегородской области</w:t>
            </w:r>
          </w:p>
          <w:p w14:paraId="6FF23C10" w14:textId="77777777" w:rsidR="00F2054D" w:rsidRDefault="00F2054D">
            <w:pPr>
              <w:jc w:val="both"/>
              <w:rPr>
                <w:szCs w:val="28"/>
              </w:rPr>
            </w:pPr>
          </w:p>
          <w:p w14:paraId="3AF71C96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 Ю.В.Лаунина</w:t>
            </w:r>
          </w:p>
          <w:p w14:paraId="35107A30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«___» ____________ 2026 г.</w:t>
            </w:r>
          </w:p>
          <w:p w14:paraId="542C5928" w14:textId="77777777" w:rsidR="00F2054D" w:rsidRDefault="00F2054D">
            <w:pPr>
              <w:rPr>
                <w:szCs w:val="28"/>
              </w:rPr>
            </w:pPr>
          </w:p>
          <w:p w14:paraId="44652594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Начальник отдела экономики администрации Ардатовского муниципального округа Нижегородской области</w:t>
            </w:r>
          </w:p>
          <w:p w14:paraId="775F74A1" w14:textId="77777777" w:rsidR="00F2054D" w:rsidRDefault="00F2054D">
            <w:pPr>
              <w:jc w:val="both"/>
              <w:rPr>
                <w:szCs w:val="28"/>
              </w:rPr>
            </w:pPr>
          </w:p>
          <w:p w14:paraId="240A4AD6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 С.Б.Корецкая</w:t>
            </w:r>
          </w:p>
          <w:p w14:paraId="39E5C172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«___» ____________ 2026 г.</w:t>
            </w:r>
          </w:p>
          <w:p w14:paraId="3E3AF3C1" w14:textId="77777777" w:rsidR="00F2054D" w:rsidRDefault="00F2054D">
            <w:pPr>
              <w:rPr>
                <w:szCs w:val="28"/>
              </w:rPr>
            </w:pPr>
          </w:p>
          <w:p w14:paraId="76A5F592" w14:textId="77777777" w:rsidR="00F2054D" w:rsidRDefault="00C572B6">
            <w:pPr>
              <w:rPr>
                <w:szCs w:val="28"/>
              </w:rPr>
            </w:pPr>
            <w:r>
              <w:rPr>
                <w:szCs w:val="28"/>
              </w:rPr>
              <w:t xml:space="preserve">Начальник сектора по правовым вопросам </w:t>
            </w:r>
            <w:r>
              <w:rPr>
                <w:bCs/>
                <w:color w:val="000000"/>
                <w:szCs w:val="28"/>
              </w:rPr>
              <w:t>администрации Ардатовского</w:t>
            </w:r>
            <w:r>
              <w:rPr>
                <w:szCs w:val="28"/>
              </w:rPr>
              <w:t xml:space="preserve"> муниципального округа Нижегородской области </w:t>
            </w:r>
          </w:p>
          <w:p w14:paraId="57CAE6A9" w14:textId="77777777" w:rsidR="00F2054D" w:rsidRDefault="00F2054D">
            <w:pPr>
              <w:rPr>
                <w:szCs w:val="28"/>
              </w:rPr>
            </w:pPr>
          </w:p>
          <w:p w14:paraId="1DFFCEB8" w14:textId="77777777" w:rsidR="00F2054D" w:rsidRDefault="00C572B6">
            <w:pPr>
              <w:rPr>
                <w:szCs w:val="28"/>
              </w:rPr>
            </w:pPr>
            <w:r>
              <w:rPr>
                <w:szCs w:val="28"/>
              </w:rPr>
              <w:t>_______________ Н.А.Заботкина</w:t>
            </w:r>
          </w:p>
          <w:p w14:paraId="79AA1CD7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«___» ____________ 2026г.</w:t>
            </w:r>
          </w:p>
          <w:p w14:paraId="0E21668F" w14:textId="77777777" w:rsidR="00F2054D" w:rsidRDefault="00F2054D">
            <w:pPr>
              <w:jc w:val="both"/>
              <w:rPr>
                <w:szCs w:val="28"/>
              </w:rPr>
            </w:pPr>
          </w:p>
          <w:p w14:paraId="32683891" w14:textId="77777777" w:rsidR="00F2054D" w:rsidRDefault="00F2054D">
            <w:pPr>
              <w:jc w:val="both"/>
              <w:rPr>
                <w:szCs w:val="28"/>
              </w:rPr>
            </w:pPr>
          </w:p>
        </w:tc>
        <w:tc>
          <w:tcPr>
            <w:tcW w:w="2487" w:type="pc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14:paraId="634EEA7D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ИСПОЛНИТЕЛЬ:</w:t>
            </w:r>
          </w:p>
          <w:p w14:paraId="6586B91D" w14:textId="77777777" w:rsidR="00F2054D" w:rsidRDefault="00C572B6">
            <w:pPr>
              <w:rPr>
                <w:szCs w:val="28"/>
              </w:rPr>
            </w:pPr>
            <w:r>
              <w:rPr>
                <w:szCs w:val="28"/>
              </w:rPr>
              <w:t xml:space="preserve">Начальник отдела ЖКХ управления строительства и ЖКХ </w:t>
            </w:r>
            <w:r>
              <w:rPr>
                <w:bCs/>
                <w:color w:val="000000"/>
                <w:szCs w:val="28"/>
              </w:rPr>
              <w:t xml:space="preserve">администрации  </w:t>
            </w:r>
            <w:r>
              <w:rPr>
                <w:szCs w:val="28"/>
              </w:rPr>
              <w:t>Ардатовского муниципального округа Нижегородской области</w:t>
            </w:r>
          </w:p>
          <w:p w14:paraId="7C788977" w14:textId="77777777" w:rsidR="00F2054D" w:rsidRDefault="00F2054D">
            <w:pPr>
              <w:jc w:val="both"/>
              <w:rPr>
                <w:szCs w:val="28"/>
              </w:rPr>
            </w:pPr>
          </w:p>
          <w:p w14:paraId="373E84B4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_______________ М.В. Кукинова</w:t>
            </w:r>
          </w:p>
          <w:p w14:paraId="7475CB93" w14:textId="77777777" w:rsidR="00F2054D" w:rsidRDefault="00C572B6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  «___» ____________ 2026 г.</w:t>
            </w:r>
          </w:p>
          <w:p w14:paraId="660FAC9A" w14:textId="77777777" w:rsidR="00F2054D" w:rsidRDefault="00F2054D">
            <w:pPr>
              <w:jc w:val="both"/>
              <w:rPr>
                <w:szCs w:val="28"/>
              </w:rPr>
            </w:pPr>
          </w:p>
          <w:p w14:paraId="025D86DC" w14:textId="77777777" w:rsidR="00F2054D" w:rsidRDefault="00F2054D">
            <w:pPr>
              <w:jc w:val="both"/>
              <w:rPr>
                <w:szCs w:val="28"/>
              </w:rPr>
            </w:pPr>
          </w:p>
          <w:p w14:paraId="590B6383" w14:textId="77777777" w:rsidR="00F2054D" w:rsidRDefault="00F2054D">
            <w:pPr>
              <w:jc w:val="both"/>
              <w:rPr>
                <w:szCs w:val="28"/>
              </w:rPr>
            </w:pPr>
          </w:p>
          <w:p w14:paraId="24F57E46" w14:textId="77777777" w:rsidR="00F2054D" w:rsidRDefault="00F2054D">
            <w:pPr>
              <w:jc w:val="both"/>
              <w:rPr>
                <w:szCs w:val="28"/>
              </w:rPr>
            </w:pPr>
          </w:p>
          <w:p w14:paraId="78F9FA33" w14:textId="77777777" w:rsidR="00F2054D" w:rsidRDefault="00F2054D">
            <w:pPr>
              <w:jc w:val="both"/>
              <w:rPr>
                <w:szCs w:val="28"/>
              </w:rPr>
            </w:pPr>
          </w:p>
          <w:p w14:paraId="29006E44" w14:textId="77777777" w:rsidR="00F2054D" w:rsidRDefault="00F2054D">
            <w:pPr>
              <w:jc w:val="both"/>
              <w:rPr>
                <w:szCs w:val="28"/>
              </w:rPr>
            </w:pPr>
          </w:p>
          <w:p w14:paraId="1092E45F" w14:textId="77777777" w:rsidR="00F2054D" w:rsidRDefault="00F2054D">
            <w:pPr>
              <w:jc w:val="both"/>
              <w:rPr>
                <w:szCs w:val="28"/>
              </w:rPr>
            </w:pPr>
          </w:p>
          <w:p w14:paraId="6E4FD6CB" w14:textId="77777777" w:rsidR="00F2054D" w:rsidRDefault="00F2054D">
            <w:pPr>
              <w:jc w:val="both"/>
              <w:rPr>
                <w:szCs w:val="28"/>
              </w:rPr>
            </w:pPr>
          </w:p>
          <w:p w14:paraId="07F01220" w14:textId="77777777" w:rsidR="00F2054D" w:rsidRDefault="00F2054D">
            <w:pPr>
              <w:jc w:val="both"/>
              <w:rPr>
                <w:szCs w:val="28"/>
              </w:rPr>
            </w:pPr>
          </w:p>
          <w:p w14:paraId="1FF40A27" w14:textId="77777777" w:rsidR="00F2054D" w:rsidRDefault="00F2054D">
            <w:pPr>
              <w:jc w:val="both"/>
              <w:rPr>
                <w:szCs w:val="28"/>
              </w:rPr>
            </w:pPr>
          </w:p>
          <w:p w14:paraId="70363A4E" w14:textId="77777777" w:rsidR="00F2054D" w:rsidRDefault="00F2054D">
            <w:pPr>
              <w:jc w:val="both"/>
              <w:rPr>
                <w:szCs w:val="28"/>
              </w:rPr>
            </w:pPr>
          </w:p>
          <w:p w14:paraId="6B67AEC1" w14:textId="77777777" w:rsidR="00F2054D" w:rsidRDefault="00F2054D">
            <w:pPr>
              <w:jc w:val="both"/>
              <w:rPr>
                <w:szCs w:val="28"/>
              </w:rPr>
            </w:pPr>
          </w:p>
          <w:p w14:paraId="03A81C07" w14:textId="77777777" w:rsidR="00F2054D" w:rsidRDefault="00F2054D">
            <w:pPr>
              <w:jc w:val="both"/>
              <w:rPr>
                <w:szCs w:val="28"/>
              </w:rPr>
            </w:pPr>
          </w:p>
          <w:p w14:paraId="6347DA09" w14:textId="77777777" w:rsidR="00F2054D" w:rsidRDefault="00F2054D">
            <w:pPr>
              <w:jc w:val="both"/>
              <w:rPr>
                <w:szCs w:val="28"/>
              </w:rPr>
            </w:pPr>
          </w:p>
          <w:p w14:paraId="56846C87" w14:textId="77777777" w:rsidR="00F2054D" w:rsidRDefault="00F2054D">
            <w:pPr>
              <w:jc w:val="both"/>
              <w:rPr>
                <w:szCs w:val="28"/>
              </w:rPr>
            </w:pPr>
          </w:p>
          <w:p w14:paraId="3144480B" w14:textId="77777777" w:rsidR="00F2054D" w:rsidRDefault="00F2054D">
            <w:pPr>
              <w:jc w:val="both"/>
              <w:rPr>
                <w:szCs w:val="28"/>
              </w:rPr>
            </w:pPr>
          </w:p>
          <w:p w14:paraId="238C8F09" w14:textId="77777777" w:rsidR="00F2054D" w:rsidRDefault="00F2054D">
            <w:pPr>
              <w:jc w:val="both"/>
              <w:rPr>
                <w:szCs w:val="28"/>
              </w:rPr>
            </w:pPr>
          </w:p>
          <w:p w14:paraId="62581938" w14:textId="77777777" w:rsidR="00F2054D" w:rsidRDefault="00F2054D">
            <w:pPr>
              <w:rPr>
                <w:szCs w:val="28"/>
              </w:rPr>
            </w:pPr>
          </w:p>
        </w:tc>
      </w:tr>
    </w:tbl>
    <w:p w14:paraId="04C1FFAB" w14:textId="77777777" w:rsidR="00F2054D" w:rsidRDefault="00C572B6">
      <w:pPr>
        <w:widowControl w:val="0"/>
        <w:spacing w:line="23" w:lineRule="atLeast"/>
        <w:jc w:val="both"/>
      </w:pPr>
      <w:r>
        <w:t xml:space="preserve">       </w:t>
      </w:r>
    </w:p>
    <w:p w14:paraId="2179F746" w14:textId="77777777" w:rsidR="00F2054D" w:rsidRDefault="00F2054D"/>
    <w:p w14:paraId="5F0FFC17" w14:textId="77777777" w:rsidR="00F2054D" w:rsidRDefault="00F2054D">
      <w:pPr>
        <w:rPr>
          <w:color w:val="000000"/>
        </w:rPr>
      </w:pPr>
    </w:p>
    <w:p w14:paraId="0346D906" w14:textId="4E41DF18" w:rsidR="00F2054D" w:rsidRDefault="00C572B6">
      <w:pPr>
        <w:pageBreakBefore/>
        <w:widowControl w:val="0"/>
        <w:jc w:val="right"/>
        <w:outlineLvl w:val="0"/>
        <w:rPr>
          <w:color w:val="000000"/>
        </w:rPr>
      </w:pPr>
      <w:r>
        <w:rPr>
          <w:color w:val="000000"/>
        </w:rPr>
        <w:lastRenderedPageBreak/>
        <w:t xml:space="preserve">Приложение  </w:t>
      </w:r>
    </w:p>
    <w:p w14:paraId="5000666A" w14:textId="77777777" w:rsidR="00F2054D" w:rsidRDefault="00C572B6">
      <w:pPr>
        <w:widowControl w:val="0"/>
        <w:jc w:val="right"/>
        <w:outlineLvl w:val="0"/>
        <w:rPr>
          <w:color w:val="000000"/>
        </w:rPr>
      </w:pPr>
      <w:r>
        <w:rPr>
          <w:color w:val="000000"/>
        </w:rPr>
        <w:t xml:space="preserve">к постановлению </w:t>
      </w:r>
    </w:p>
    <w:p w14:paraId="3A65C2EF" w14:textId="77777777" w:rsidR="00F2054D" w:rsidRDefault="00C572B6">
      <w:pPr>
        <w:widowControl w:val="0"/>
        <w:jc w:val="right"/>
        <w:outlineLvl w:val="0"/>
        <w:rPr>
          <w:rFonts w:eastAsia="Times New Roman"/>
          <w:color w:val="000000"/>
        </w:rPr>
      </w:pPr>
      <w:r>
        <w:rPr>
          <w:color w:val="000000"/>
        </w:rPr>
        <w:t>администрации Ардатовского муниципального</w:t>
      </w:r>
    </w:p>
    <w:p w14:paraId="6CF40DCF" w14:textId="77777777" w:rsidR="00F2054D" w:rsidRDefault="00C572B6">
      <w:pPr>
        <w:widowControl w:val="0"/>
        <w:jc w:val="right"/>
        <w:rPr>
          <w:color w:val="000000"/>
        </w:rPr>
      </w:pP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t>округа Нижегородской области</w:t>
      </w:r>
    </w:p>
    <w:p w14:paraId="69C2A6DF" w14:textId="77777777" w:rsidR="00F2054D" w:rsidRDefault="00F2054D">
      <w:pPr>
        <w:widowControl w:val="0"/>
        <w:jc w:val="right"/>
        <w:outlineLvl w:val="0"/>
        <w:rPr>
          <w:color w:val="000000"/>
        </w:rPr>
      </w:pPr>
    </w:p>
    <w:p w14:paraId="6B88AFC5" w14:textId="77777777" w:rsidR="00F2054D" w:rsidRDefault="00C572B6">
      <w:pPr>
        <w:widowControl w:val="0"/>
        <w:jc w:val="right"/>
        <w:outlineLvl w:val="0"/>
        <w:rPr>
          <w:color w:val="000000"/>
        </w:rPr>
      </w:pPr>
      <w:r>
        <w:rPr>
          <w:color w:val="000000"/>
        </w:rPr>
        <w:t>Утверждена</w:t>
      </w:r>
    </w:p>
    <w:p w14:paraId="75CC14F2" w14:textId="77777777" w:rsidR="00F2054D" w:rsidRDefault="00C572B6">
      <w:pPr>
        <w:widowControl w:val="0"/>
        <w:jc w:val="right"/>
        <w:outlineLvl w:val="0"/>
        <w:rPr>
          <w:color w:val="000000"/>
        </w:rPr>
      </w:pPr>
      <w:r>
        <w:rPr>
          <w:color w:val="000000"/>
        </w:rPr>
        <w:t>постановлением администрации</w:t>
      </w:r>
    </w:p>
    <w:p w14:paraId="314C75D6" w14:textId="77777777" w:rsidR="00F2054D" w:rsidRDefault="00C572B6">
      <w:pPr>
        <w:widowControl w:val="0"/>
        <w:jc w:val="right"/>
        <w:outlineLvl w:val="0"/>
        <w:rPr>
          <w:rFonts w:eastAsia="Times New Roman"/>
          <w:color w:val="000000"/>
        </w:rPr>
      </w:pPr>
      <w:r>
        <w:rPr>
          <w:color w:val="000000"/>
        </w:rPr>
        <w:t>Ардатовского муниципального</w:t>
      </w:r>
    </w:p>
    <w:p w14:paraId="5D515833" w14:textId="77777777" w:rsidR="00F2054D" w:rsidRDefault="00C572B6">
      <w:pPr>
        <w:widowControl w:val="0"/>
        <w:jc w:val="right"/>
        <w:rPr>
          <w:color w:val="000000"/>
        </w:rPr>
      </w:pP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t>округа Нижегородской области</w:t>
      </w:r>
    </w:p>
    <w:p w14:paraId="14B184FB" w14:textId="77777777" w:rsidR="00F2054D" w:rsidRDefault="00C572B6">
      <w:pPr>
        <w:widowControl w:val="0"/>
        <w:jc w:val="right"/>
        <w:rPr>
          <w:color w:val="000000"/>
        </w:rPr>
      </w:pPr>
      <w:r>
        <w:rPr>
          <w:color w:val="000000"/>
        </w:rPr>
        <w:t>от 20.03.2023 №286</w:t>
      </w:r>
    </w:p>
    <w:p w14:paraId="79474C99" w14:textId="77777777" w:rsidR="00F2054D" w:rsidRDefault="00F2054D">
      <w:pPr>
        <w:widowControl w:val="0"/>
        <w:jc w:val="center"/>
        <w:rPr>
          <w:color w:val="000000"/>
        </w:rPr>
      </w:pPr>
    </w:p>
    <w:p w14:paraId="3F528B5C" w14:textId="77777777" w:rsidR="00F2054D" w:rsidRDefault="00C572B6">
      <w:pPr>
        <w:widowControl w:val="0"/>
        <w:jc w:val="center"/>
      </w:pPr>
      <w:bookmarkStart w:id="0" w:name="Par41"/>
      <w:bookmarkEnd w:id="0"/>
      <w:r>
        <w:rPr>
          <w:b/>
          <w:bCs/>
        </w:rPr>
        <w:t>1. Паспорт  муниципальной программы</w:t>
      </w:r>
      <w:r>
        <w:t xml:space="preserve"> </w:t>
      </w:r>
    </w:p>
    <w:p w14:paraId="5CB912F9" w14:textId="77777777" w:rsidR="00F2054D" w:rsidRDefault="00C572B6">
      <w:pPr>
        <w:widowControl w:val="0"/>
        <w:jc w:val="center"/>
        <w:outlineLvl w:val="3"/>
      </w:pPr>
      <w:bookmarkStart w:id="1" w:name="Par519"/>
      <w:bookmarkEnd w:id="1"/>
      <w:r>
        <w:t>Паспорт</w:t>
      </w:r>
    </w:p>
    <w:p w14:paraId="4319D065" w14:textId="77777777" w:rsidR="00F2054D" w:rsidRDefault="00C572B6">
      <w:pPr>
        <w:jc w:val="center"/>
        <w:rPr>
          <w:color w:val="000000"/>
        </w:rPr>
      </w:pPr>
      <w:r>
        <w:t xml:space="preserve">муниципальной программы </w:t>
      </w:r>
      <w:r>
        <w:rPr>
          <w:b/>
          <w:color w:val="000000"/>
        </w:rPr>
        <w:t>«</w:t>
      </w:r>
      <w:r>
        <w:rPr>
          <w:bCs/>
          <w:color w:val="000000"/>
        </w:rPr>
        <w:t>Обеспечение населения Ардатовского муниципального округа Нижегородской области качественными услугами в сфере жилищно-коммунального хозяйства»</w:t>
      </w:r>
    </w:p>
    <w:p w14:paraId="505C88C9" w14:textId="77777777" w:rsidR="00F2054D" w:rsidRDefault="00F2054D">
      <w:pPr>
        <w:numPr>
          <w:ilvl w:val="0"/>
          <w:numId w:val="2"/>
        </w:numPr>
        <w:jc w:val="center"/>
        <w:rPr>
          <w:color w:val="000000"/>
        </w:rPr>
      </w:pP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501"/>
        <w:gridCol w:w="7694"/>
      </w:tblGrid>
      <w:tr w:rsidR="00F2054D" w14:paraId="44F6901E" w14:textId="77777777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558C" w14:textId="77777777" w:rsidR="00F2054D" w:rsidRDefault="00C572B6">
            <w:pPr>
              <w:widowControl w:val="0"/>
              <w:jc w:val="both"/>
            </w:pPr>
            <w:r>
              <w:t>Куратор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9D1F" w14:textId="77777777" w:rsidR="00F2054D" w:rsidRDefault="00C572B6">
            <w:pPr>
              <w:widowControl w:val="0"/>
              <w:jc w:val="both"/>
            </w:pPr>
            <w:r>
              <w:t>Будашова С.В., Заместитель главы администрации Ардатовского муниципального округа Нижегородской области</w:t>
            </w:r>
          </w:p>
        </w:tc>
      </w:tr>
      <w:tr w:rsidR="00F2054D" w14:paraId="0FA5B9CF" w14:textId="77777777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3B148" w14:textId="77777777" w:rsidR="00F2054D" w:rsidRDefault="00C572B6">
            <w:pPr>
              <w:widowControl w:val="0"/>
            </w:pPr>
            <w:r>
              <w:t>Ответственный исполнитель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4DD97" w14:textId="77777777" w:rsidR="00F2054D" w:rsidRDefault="00C572B6">
            <w:pPr>
              <w:widowControl w:val="0"/>
              <w:jc w:val="both"/>
            </w:pPr>
            <w:r>
              <w:t>Управление строительства и ЖКХ администрации Ардатовского муниципального округа Нижегородской области</w:t>
            </w:r>
          </w:p>
        </w:tc>
      </w:tr>
      <w:tr w:rsidR="00F2054D" w14:paraId="75CA5924" w14:textId="77777777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5E668" w14:textId="77777777" w:rsidR="00F2054D" w:rsidRDefault="00C572B6">
            <w:pPr>
              <w:widowControl w:val="0"/>
            </w:pPr>
            <w:r>
              <w:t>Соисполнители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50411" w14:textId="77777777" w:rsidR="00F2054D" w:rsidRDefault="00C572B6">
            <w:pPr>
              <w:widowControl w:val="0"/>
              <w:jc w:val="both"/>
            </w:pPr>
            <w:r>
              <w:t>- администрация</w:t>
            </w:r>
            <w:r>
              <w:rPr>
                <w:bCs/>
                <w:color w:val="000000"/>
              </w:rPr>
              <w:t xml:space="preserve"> Ардатовского муниципального округа Нижегородской области;</w:t>
            </w:r>
          </w:p>
          <w:p w14:paraId="15A9C350" w14:textId="77777777" w:rsidR="00F2054D" w:rsidRDefault="00C572B6">
            <w:pPr>
              <w:widowControl w:val="0"/>
              <w:jc w:val="both"/>
            </w:pPr>
            <w:r>
              <w:t>-территориальные отделы администрации Ардатовского муниципального округа.</w:t>
            </w:r>
          </w:p>
          <w:p w14:paraId="2CB6A450" w14:textId="77777777" w:rsidR="00F2054D" w:rsidRDefault="00F2054D">
            <w:pPr>
              <w:widowControl w:val="0"/>
              <w:jc w:val="both"/>
            </w:pPr>
          </w:p>
        </w:tc>
      </w:tr>
      <w:tr w:rsidR="00F2054D" w14:paraId="29676A01" w14:textId="77777777" w:rsidTr="00C07C05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B03D" w14:textId="77777777" w:rsidR="00F2054D" w:rsidRDefault="00C572B6">
            <w:pPr>
              <w:widowControl w:val="0"/>
            </w:pPr>
            <w:r>
              <w:t>Период реализации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0D7FF3B" w14:textId="6F5BB305" w:rsidR="00F2054D" w:rsidRPr="00C07C05" w:rsidRDefault="00C572B6">
            <w:pPr>
              <w:widowControl w:val="0"/>
              <w:jc w:val="both"/>
            </w:pPr>
            <w:r w:rsidRPr="00C07C05">
              <w:rPr>
                <w:color w:val="000000"/>
              </w:rPr>
              <w:t>202</w:t>
            </w:r>
            <w:r w:rsidR="00142D21" w:rsidRPr="00C07C05">
              <w:rPr>
                <w:color w:val="000000"/>
              </w:rPr>
              <w:t>5</w:t>
            </w:r>
            <w:r w:rsidRPr="00C07C05">
              <w:rPr>
                <w:color w:val="000000"/>
              </w:rPr>
              <w:t xml:space="preserve"> – 2028 годы</w:t>
            </w:r>
          </w:p>
        </w:tc>
      </w:tr>
      <w:tr w:rsidR="00F2054D" w14:paraId="4773D5A9" w14:textId="77777777" w:rsidTr="00C07C05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6DAB" w14:textId="77777777" w:rsidR="00F2054D" w:rsidRDefault="00C572B6">
            <w:pPr>
              <w:widowControl w:val="0"/>
              <w:jc w:val="both"/>
            </w:pPr>
            <w:r>
              <w:rPr>
                <w:color w:val="000000"/>
              </w:rPr>
              <w:t>Цели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2E39FF" w14:textId="77777777" w:rsidR="00F2054D" w:rsidRPr="00C07C05" w:rsidRDefault="00C572B6">
            <w:pPr>
              <w:widowControl w:val="0"/>
              <w:jc w:val="both"/>
            </w:pPr>
            <w:r w:rsidRPr="00C07C05">
              <w:rPr>
                <w:color w:val="000000"/>
              </w:rPr>
              <w:t>Создание условий для формирования комфортной среды проживания и жизнедеятельности населения, обеспечивающих удовлетворение жилищных потребностей, способствующих повышению общего качества жизни, эффективному функционированию организаций жилищно-коммунального хозяйства, сохранности объектов благоустройства и оздоровлению окружающей среды</w:t>
            </w:r>
          </w:p>
        </w:tc>
      </w:tr>
      <w:tr w:rsidR="00F2054D" w14:paraId="7E425500" w14:textId="77777777" w:rsidTr="00C07C05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8F0F" w14:textId="77777777" w:rsidR="00F2054D" w:rsidRDefault="00C572B6">
            <w:pPr>
              <w:widowControl w:val="0"/>
              <w:jc w:val="both"/>
              <w:rPr>
                <w:color w:val="000000"/>
              </w:rPr>
            </w:pPr>
            <w:r>
              <w:t>Подпрограммы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F5040C" w14:textId="77777777" w:rsidR="00F2054D" w:rsidRPr="00C07C05" w:rsidRDefault="00C572B6">
            <w:pPr>
              <w:widowControl w:val="0"/>
              <w:rPr>
                <w:bCs/>
              </w:rPr>
            </w:pPr>
            <w:r w:rsidRPr="00C07C05">
              <w:rPr>
                <w:bCs/>
              </w:rPr>
              <w:t>-</w:t>
            </w:r>
          </w:p>
          <w:p w14:paraId="71A912C7" w14:textId="77777777" w:rsidR="00F2054D" w:rsidRPr="00C07C05" w:rsidRDefault="00F2054D">
            <w:pPr>
              <w:widowControl w:val="0"/>
              <w:jc w:val="both"/>
              <w:rPr>
                <w:color w:val="000000"/>
              </w:rPr>
            </w:pPr>
          </w:p>
        </w:tc>
      </w:tr>
      <w:tr w:rsidR="00F2054D" w14:paraId="2611B556" w14:textId="77777777" w:rsidTr="00C07C05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3D2D1" w14:textId="77777777" w:rsidR="00F2054D" w:rsidRDefault="00C572B6">
            <w:pPr>
              <w:widowControl w:val="0"/>
              <w:jc w:val="both"/>
            </w:pPr>
            <w:r>
              <w:t>Объемы финансового обеспечения за весь период реализации.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07B7277" w14:textId="16456FF6" w:rsidR="00F2054D" w:rsidRPr="00C07C05" w:rsidRDefault="007C50F1">
            <w:pPr>
              <w:widowControl w:val="0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601 385,7</w:t>
            </w:r>
            <w:r w:rsidR="00C572B6" w:rsidRPr="00C07C05">
              <w:rPr>
                <w:bCs/>
                <w:color w:val="000000"/>
                <w:sz w:val="22"/>
                <w:szCs w:val="22"/>
              </w:rPr>
              <w:t xml:space="preserve"> тыс. руб. в т.ч.:</w:t>
            </w:r>
          </w:p>
          <w:p w14:paraId="7AE33790" w14:textId="77777777" w:rsidR="00F2054D" w:rsidRPr="00C07C05" w:rsidRDefault="00C572B6">
            <w:pPr>
              <w:widowControl w:val="0"/>
              <w:rPr>
                <w:bCs/>
                <w:color w:val="000000"/>
                <w:sz w:val="22"/>
                <w:szCs w:val="22"/>
              </w:rPr>
            </w:pPr>
            <w:r w:rsidRPr="00C07C05">
              <w:rPr>
                <w:bCs/>
                <w:color w:val="000000"/>
                <w:sz w:val="22"/>
                <w:szCs w:val="22"/>
              </w:rPr>
              <w:t>2025- 87 529,5 тыс. руб.</w:t>
            </w:r>
          </w:p>
          <w:p w14:paraId="79D78492" w14:textId="77777777" w:rsidR="00F2054D" w:rsidRPr="00C07C05" w:rsidRDefault="00C572B6">
            <w:pPr>
              <w:widowControl w:val="0"/>
              <w:rPr>
                <w:bCs/>
                <w:color w:val="000000"/>
                <w:sz w:val="22"/>
                <w:szCs w:val="22"/>
              </w:rPr>
            </w:pPr>
            <w:r w:rsidRPr="00C07C05">
              <w:rPr>
                <w:bCs/>
                <w:color w:val="000000"/>
                <w:sz w:val="22"/>
                <w:szCs w:val="22"/>
              </w:rPr>
              <w:t>2026 – 25 291, 3 тыс. руб.</w:t>
            </w:r>
          </w:p>
          <w:p w14:paraId="5C05DF95" w14:textId="6604B37E" w:rsidR="00F2054D" w:rsidRPr="00C07C05" w:rsidRDefault="00C572B6">
            <w:pPr>
              <w:widowControl w:val="0"/>
              <w:rPr>
                <w:bCs/>
                <w:color w:val="000000"/>
                <w:sz w:val="22"/>
                <w:szCs w:val="22"/>
              </w:rPr>
            </w:pPr>
            <w:r w:rsidRPr="00C07C05">
              <w:rPr>
                <w:bCs/>
                <w:color w:val="000000"/>
                <w:sz w:val="22"/>
                <w:szCs w:val="22"/>
              </w:rPr>
              <w:t xml:space="preserve">2027 – </w:t>
            </w:r>
            <w:r w:rsidR="007C50F1">
              <w:rPr>
                <w:bCs/>
                <w:color w:val="000000"/>
                <w:sz w:val="22"/>
                <w:szCs w:val="22"/>
              </w:rPr>
              <w:t>482 507,6</w:t>
            </w:r>
            <w:r w:rsidRPr="00C07C05">
              <w:rPr>
                <w:bCs/>
                <w:color w:val="000000"/>
                <w:sz w:val="22"/>
                <w:szCs w:val="22"/>
              </w:rPr>
              <w:t>тыс. руб.</w:t>
            </w:r>
          </w:p>
          <w:p w14:paraId="685F2B6C" w14:textId="77777777" w:rsidR="00F2054D" w:rsidRPr="00C07C05" w:rsidRDefault="00C572B6">
            <w:pPr>
              <w:widowControl w:val="0"/>
              <w:rPr>
                <w:bCs/>
              </w:rPr>
            </w:pPr>
            <w:r w:rsidRPr="00C07C05">
              <w:rPr>
                <w:bCs/>
                <w:color w:val="000000"/>
                <w:sz w:val="22"/>
                <w:szCs w:val="22"/>
              </w:rPr>
              <w:t>2028 - 6 057,0</w:t>
            </w: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bCs/>
                <w:color w:val="000000"/>
                <w:sz w:val="22"/>
                <w:szCs w:val="22"/>
              </w:rPr>
              <w:t>тыс. руб.</w:t>
            </w:r>
          </w:p>
        </w:tc>
      </w:tr>
      <w:tr w:rsidR="00F2054D" w14:paraId="58CB6297" w14:textId="77777777" w:rsidTr="00C07C05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7BB0" w14:textId="77777777" w:rsidR="00F2054D" w:rsidRDefault="00C572B6">
            <w:pPr>
              <w:widowControl w:val="0"/>
              <w:jc w:val="both"/>
            </w:pPr>
            <w:r>
              <w:t>Целевые индикаторы муниципальной программы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A3C170" w14:textId="77777777" w:rsidR="00F2054D" w:rsidRPr="00C07C05" w:rsidRDefault="00C572B6">
            <w:pPr>
              <w:widowControl w:val="0"/>
              <w:rPr>
                <w:b/>
                <w:color w:val="000000"/>
              </w:rPr>
            </w:pPr>
            <w:r w:rsidRPr="00C07C05">
              <w:rPr>
                <w:b/>
                <w:color w:val="000000"/>
              </w:rPr>
              <w:t>Индикатор 1:</w:t>
            </w:r>
          </w:p>
          <w:p w14:paraId="1340CFDD" w14:textId="77777777" w:rsidR="00F2054D" w:rsidRPr="00C07C05" w:rsidRDefault="00C572B6">
            <w:pPr>
              <w:widowControl w:val="0"/>
              <w:rPr>
                <w:rFonts w:eastAsia="Times New Roman"/>
                <w:color w:val="000000"/>
              </w:rPr>
            </w:pPr>
            <w:r w:rsidRPr="00C07C05">
              <w:rPr>
                <w:color w:val="000000"/>
                <w:szCs w:val="23"/>
              </w:rPr>
              <w:t>Финансовое обеспечение выпадающих доходов организаций</w:t>
            </w:r>
          </w:p>
          <w:p w14:paraId="38731386" w14:textId="77777777" w:rsidR="00F2054D" w:rsidRPr="00C07C05" w:rsidRDefault="00C572B6">
            <w:pPr>
              <w:widowControl w:val="0"/>
              <w:rPr>
                <w:b/>
                <w:color w:val="000000"/>
              </w:rPr>
            </w:pPr>
            <w:r w:rsidRPr="00C07C05">
              <w:rPr>
                <w:b/>
                <w:color w:val="000000"/>
              </w:rPr>
              <w:t>Индикатор 2:</w:t>
            </w:r>
          </w:p>
          <w:p w14:paraId="31C0C509" w14:textId="77777777" w:rsidR="00F2054D" w:rsidRPr="00C07C05" w:rsidRDefault="00C572B6">
            <w:pPr>
              <w:rPr>
                <w:color w:val="000000"/>
              </w:rPr>
            </w:pPr>
            <w:r w:rsidRPr="00C07C05">
              <w:rPr>
                <w:szCs w:val="23"/>
              </w:rPr>
              <w:t>Содержание и ремонт объектов инженерной инфраструктуры Ардатовского округа</w:t>
            </w:r>
          </w:p>
          <w:p w14:paraId="4B53BD71" w14:textId="77777777" w:rsidR="00F2054D" w:rsidRPr="00C07C05" w:rsidRDefault="00C572B6">
            <w:pPr>
              <w:widowControl w:val="0"/>
              <w:rPr>
                <w:b/>
                <w:color w:val="000000"/>
              </w:rPr>
            </w:pPr>
            <w:r w:rsidRPr="00C07C05">
              <w:rPr>
                <w:b/>
                <w:color w:val="000000"/>
              </w:rPr>
              <w:t>Индикатор 3:</w:t>
            </w:r>
          </w:p>
          <w:p w14:paraId="6697635A" w14:textId="77777777" w:rsidR="00F2054D" w:rsidRPr="00C07C05" w:rsidRDefault="00C572B6">
            <w:pPr>
              <w:rPr>
                <w:color w:val="000000"/>
              </w:rPr>
            </w:pPr>
            <w:r w:rsidRPr="00C07C05">
              <w:rPr>
                <w:bCs/>
              </w:rPr>
              <w:lastRenderedPageBreak/>
              <w:t xml:space="preserve">Доля снесенных многоквартирных домов от общего количества запланированных к сносу расселенных многоквартирных домов за период реализации программы </w:t>
            </w:r>
          </w:p>
        </w:tc>
      </w:tr>
      <w:tr w:rsidR="00F2054D" w14:paraId="5967D041" w14:textId="77777777"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20E1B" w14:textId="77777777" w:rsidR="00F2054D" w:rsidRDefault="00C572B6">
            <w:pPr>
              <w:widowControl w:val="0"/>
              <w:jc w:val="both"/>
            </w:pPr>
            <w:r>
              <w:lastRenderedPageBreak/>
              <w:t>Связь с национальными целями развития Российской Федерации/государственными программами Нижегородской области</w:t>
            </w:r>
          </w:p>
        </w:tc>
        <w:tc>
          <w:tcPr>
            <w:tcW w:w="7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CDB8" w14:textId="77777777" w:rsidR="00F2054D" w:rsidRDefault="00C572B6">
            <w:pPr>
              <w:widowControl w:val="0"/>
              <w:rPr>
                <w:b/>
                <w:color w:val="FF0000"/>
              </w:rPr>
            </w:pPr>
            <w:r>
              <w:t xml:space="preserve"> Государственная программа «Обеспечение населения качественными услугами ЖКХ»</w:t>
            </w:r>
          </w:p>
        </w:tc>
      </w:tr>
    </w:tbl>
    <w:p w14:paraId="7EAD213B" w14:textId="77777777" w:rsidR="00F2054D" w:rsidRDefault="00F2054D">
      <w:pPr>
        <w:jc w:val="center"/>
        <w:rPr>
          <w:b/>
          <w:color w:val="000000"/>
        </w:rPr>
      </w:pPr>
    </w:p>
    <w:p w14:paraId="52E0C98C" w14:textId="77777777" w:rsidR="00F2054D" w:rsidRDefault="00C572B6">
      <w:pPr>
        <w:jc w:val="center"/>
        <w:rPr>
          <w:b/>
          <w:color w:val="000000"/>
        </w:rPr>
      </w:pPr>
      <w:bookmarkStart w:id="2" w:name="Par151"/>
      <w:bookmarkEnd w:id="2"/>
      <w:r>
        <w:rPr>
          <w:b/>
          <w:color w:val="000000"/>
        </w:rPr>
        <w:t>2. Текстовая часть муниципальной Программы</w:t>
      </w:r>
    </w:p>
    <w:p w14:paraId="14A0D61B" w14:textId="77777777" w:rsidR="00F2054D" w:rsidRDefault="00F2054D">
      <w:pPr>
        <w:jc w:val="center"/>
        <w:rPr>
          <w:b/>
          <w:color w:val="000000"/>
        </w:rPr>
      </w:pPr>
    </w:p>
    <w:p w14:paraId="79427FE7" w14:textId="77777777" w:rsidR="00F2054D" w:rsidRDefault="00C572B6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2.1.</w:t>
      </w:r>
      <w:r>
        <w:t xml:space="preserve"> </w:t>
      </w:r>
      <w:r>
        <w:rPr>
          <w:b/>
          <w:color w:val="000000"/>
        </w:rPr>
        <w:t>Характеристика текущего состояния.</w:t>
      </w:r>
    </w:p>
    <w:p w14:paraId="0731C6AB" w14:textId="77777777" w:rsidR="00F2054D" w:rsidRDefault="00F2054D">
      <w:pPr>
        <w:shd w:val="clear" w:color="auto" w:fill="FFFFFF"/>
        <w:jc w:val="center"/>
        <w:rPr>
          <w:b/>
          <w:color w:val="000000"/>
        </w:rPr>
      </w:pPr>
    </w:p>
    <w:p w14:paraId="1B9F4A71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Жилищно-коммунальное хозяйство Ардатовского муниципального округа представляет собой сложный и взаимосвязанный социально-хозяйственный комплекс, который в существенной мере формирует жизненную среду обитания населения округа. Для обеспечения населения и прочих потребителей услугами в сфере жилищно-коммунального хозяйства в Ардатовском муниципальном округе Нижегородской области (далее – округ) функционируют 6 предприятий жилищно-коммунального комплекса.</w:t>
      </w:r>
    </w:p>
    <w:p w14:paraId="48F78CFE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Водоснабжение населённых пунктов Ардатовского муниципального округа (далее – округа) осуществляется за счёт подачи воды из артезианских скважин через водонапорные башни. Всего водозаборных пунктов в районе – 83. Качество воды, соответствует нормативу.</w:t>
      </w:r>
    </w:p>
    <w:p w14:paraId="5BE8D219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Протяжённость уличных водопроводных сетей Ардатовского округа составляет 304,36 км, из них 87,92 км нуждаются в замене.</w:t>
      </w:r>
    </w:p>
    <w:p w14:paraId="0DD10385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Объекты коммунальной инфраструктуры находятся в изношенном состоянии, в результате накопленного износа растёт количество инцидентов и аварий в системе, увеличиваются сроки ликвидации аварий и стоимость ремонтов.</w:t>
      </w:r>
    </w:p>
    <w:p w14:paraId="2680B127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 xml:space="preserve">Ежегодная оценка эффективности работы предприятий жилищно-коммунального хозяйства показала, что в течение ряда лет предприятия являются убыточными, наблюдается рост выпадающих доходов. </w:t>
      </w:r>
    </w:p>
    <w:p w14:paraId="3218E29C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В целях повышения финансовой устойчивости, бесперебойной работы муниципальных предприятий жилищно-коммунального хозяйства округа и в целях снижения рисков утраты муниципального имущества в округе оказывается финансовая поддержка в виде субсидий.</w:t>
      </w:r>
    </w:p>
    <w:p w14:paraId="7FBA5269" w14:textId="77777777" w:rsidR="00F2054D" w:rsidRDefault="00F2054D">
      <w:pPr>
        <w:shd w:val="clear" w:color="auto" w:fill="FFFFFF"/>
        <w:ind w:firstLine="708"/>
        <w:jc w:val="both"/>
        <w:rPr>
          <w:color w:val="000000"/>
        </w:rPr>
      </w:pPr>
    </w:p>
    <w:p w14:paraId="29F87AE2" w14:textId="77777777" w:rsidR="00F2054D" w:rsidRDefault="00C572B6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2.2. Цели и задачи</w:t>
      </w:r>
    </w:p>
    <w:p w14:paraId="3C8F09F1" w14:textId="77777777" w:rsidR="00F2054D" w:rsidRDefault="00F2054D">
      <w:pPr>
        <w:shd w:val="clear" w:color="auto" w:fill="FFFFFF"/>
        <w:jc w:val="center"/>
        <w:rPr>
          <w:b/>
          <w:color w:val="000000"/>
        </w:rPr>
      </w:pPr>
    </w:p>
    <w:p w14:paraId="567D3439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Целью муниципальной программы является создание условий для формирования комфортной среды проживания и жизнедеятельности населения, обеспечивающих удовлетворение жилищных потребностей, способствующих повышению общего качества жизни, эффективному функционированию организаций жилищно-коммунального хозяйства, сохранности объектов благоустройства и оздоровлению окружающей среды</w:t>
      </w:r>
    </w:p>
    <w:p w14:paraId="1C494819" w14:textId="77777777" w:rsidR="00F2054D" w:rsidRDefault="00C572B6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Задачи для достижения поставленной цели следующие:</w:t>
      </w:r>
    </w:p>
    <w:p w14:paraId="425FB54F" w14:textId="77777777" w:rsidR="00F2054D" w:rsidRDefault="00C572B6">
      <w:pPr>
        <w:shd w:val="clear" w:color="auto" w:fill="FFFFFF"/>
        <w:jc w:val="both"/>
        <w:rPr>
          <w:szCs w:val="23"/>
        </w:rPr>
      </w:pPr>
      <w:r>
        <w:rPr>
          <w:color w:val="000000"/>
          <w:szCs w:val="28"/>
        </w:rPr>
        <w:t>-</w:t>
      </w:r>
      <w:r>
        <w:rPr>
          <w:szCs w:val="23"/>
        </w:rPr>
        <w:t xml:space="preserve"> улучшение качества предоставляемых коммунальных услуг населению</w:t>
      </w:r>
    </w:p>
    <w:p w14:paraId="6CBB6373" w14:textId="77777777" w:rsidR="00F2054D" w:rsidRDefault="00C572B6">
      <w:pPr>
        <w:shd w:val="clear" w:color="auto" w:fill="FFFFFF"/>
        <w:jc w:val="both"/>
        <w:rPr>
          <w:color w:val="000000"/>
        </w:rPr>
      </w:pPr>
      <w:r>
        <w:t>-сохранение и модернизация инженерной инфраструктуры</w:t>
      </w:r>
    </w:p>
    <w:p w14:paraId="6BE3251E" w14:textId="77777777" w:rsidR="00F2054D" w:rsidRDefault="00C572B6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- </w:t>
      </w:r>
      <w:r>
        <w:rPr>
          <w:color w:val="000000"/>
          <w:szCs w:val="28"/>
        </w:rPr>
        <w:t>создание безопасных и благоприятных условий проживания граждан.</w:t>
      </w:r>
    </w:p>
    <w:p w14:paraId="0413D0EF" w14:textId="77777777" w:rsidR="00F2054D" w:rsidRDefault="00F2054D">
      <w:pPr>
        <w:shd w:val="clear" w:color="auto" w:fill="FFFFFF"/>
        <w:jc w:val="both"/>
        <w:rPr>
          <w:color w:val="000000"/>
        </w:rPr>
      </w:pPr>
    </w:p>
    <w:p w14:paraId="07431CFF" w14:textId="77777777" w:rsidR="00F2054D" w:rsidRDefault="00F2054D">
      <w:pPr>
        <w:shd w:val="clear" w:color="auto" w:fill="FFFFFF"/>
        <w:jc w:val="both"/>
        <w:rPr>
          <w:color w:val="000000"/>
        </w:rPr>
      </w:pPr>
    </w:p>
    <w:p w14:paraId="34BC10A5" w14:textId="77777777" w:rsidR="00F2054D" w:rsidRDefault="00C572B6">
      <w:pPr>
        <w:shd w:val="clear" w:color="auto" w:fill="FFFFFF"/>
        <w:jc w:val="center"/>
        <w:rPr>
          <w:b/>
          <w:color w:val="000000"/>
        </w:rPr>
      </w:pPr>
      <w:r>
        <w:rPr>
          <w:b/>
          <w:color w:val="000000"/>
        </w:rPr>
        <w:t>2.3. Сроки и этапы реализации муниципальной Программы</w:t>
      </w:r>
    </w:p>
    <w:p w14:paraId="2DD751A6" w14:textId="77777777" w:rsidR="00F2054D" w:rsidRDefault="00F2054D">
      <w:pPr>
        <w:shd w:val="clear" w:color="auto" w:fill="FFFFFF"/>
        <w:jc w:val="center"/>
        <w:rPr>
          <w:b/>
          <w:color w:val="000000"/>
        </w:rPr>
      </w:pPr>
    </w:p>
    <w:p w14:paraId="386420A0" w14:textId="77777777" w:rsidR="00F2054D" w:rsidRDefault="00C572B6">
      <w:pPr>
        <w:pStyle w:val="aff2"/>
        <w:ind w:firstLine="300"/>
        <w:jc w:val="both"/>
      </w:pPr>
      <w:r>
        <w:t>Муниципальная Программа будет реализовываться в период 2025 – 2028 годы. Программа реализуется в один этап.</w:t>
      </w:r>
    </w:p>
    <w:p w14:paraId="7444735D" w14:textId="27E56386" w:rsidR="00F2054D" w:rsidRDefault="00F2054D">
      <w:pPr>
        <w:pStyle w:val="aff2"/>
        <w:ind w:firstLine="300"/>
        <w:jc w:val="both"/>
        <w:rPr>
          <w:lang w:eastAsia="ru-RU"/>
        </w:rPr>
      </w:pPr>
    </w:p>
    <w:p w14:paraId="2627D855" w14:textId="77777777" w:rsidR="00C07C05" w:rsidRDefault="00C07C05">
      <w:pPr>
        <w:pStyle w:val="aff2"/>
        <w:ind w:firstLine="300"/>
        <w:jc w:val="both"/>
        <w:rPr>
          <w:lang w:eastAsia="ru-RU"/>
        </w:rPr>
      </w:pPr>
    </w:p>
    <w:p w14:paraId="010A9D71" w14:textId="77777777" w:rsidR="00F2054D" w:rsidRDefault="00C572B6">
      <w:pPr>
        <w:widowControl w:val="0"/>
        <w:ind w:firstLine="709"/>
        <w:jc w:val="center"/>
      </w:pPr>
      <w:r>
        <w:rPr>
          <w:b/>
          <w:bCs/>
        </w:rPr>
        <w:t>2.4. Целевые индикаторы муниципальной программы.</w:t>
      </w:r>
    </w:p>
    <w:p w14:paraId="0F46A5D6" w14:textId="77777777" w:rsidR="00F2054D" w:rsidRDefault="00F2054D">
      <w:pPr>
        <w:widowControl w:val="0"/>
        <w:ind w:firstLine="709"/>
        <w:jc w:val="both"/>
      </w:pPr>
    </w:p>
    <w:p w14:paraId="2454B58C" w14:textId="77777777" w:rsidR="00F2054D" w:rsidRDefault="00C572B6">
      <w:pPr>
        <w:ind w:firstLine="708"/>
        <w:jc w:val="both"/>
      </w:pPr>
      <w:r>
        <w:t>Для достижения поставленных целей и задач муниципальной программы сформирована система целевых индикаторов. Целевые индикаторы имеют запланированные по годам измеряемые количественные значения, рассчитанные по методике расчета целевых индикаторов.</w:t>
      </w:r>
    </w:p>
    <w:p w14:paraId="60C580AE" w14:textId="77777777" w:rsidR="00F2054D" w:rsidRDefault="00C572B6">
      <w:pPr>
        <w:widowControl w:val="0"/>
        <w:jc w:val="both"/>
        <w:outlineLvl w:val="4"/>
      </w:pPr>
      <w:r>
        <w:t>Информация о составе и значениях целевых индикаторов и непосредственных индикаторов муниципальной программы приведена в таблице 2.</w:t>
      </w:r>
    </w:p>
    <w:p w14:paraId="13E679FA" w14:textId="77777777" w:rsidR="00F2054D" w:rsidRDefault="00C572B6">
      <w:pPr>
        <w:widowControl w:val="0"/>
        <w:jc w:val="right"/>
        <w:outlineLvl w:val="4"/>
      </w:pPr>
      <w:r>
        <w:t>Таблица 1</w:t>
      </w:r>
    </w:p>
    <w:p w14:paraId="0BE2370D" w14:textId="77777777" w:rsidR="00F2054D" w:rsidRDefault="00C572B6">
      <w:pPr>
        <w:widowControl w:val="0"/>
        <w:jc w:val="center"/>
      </w:pPr>
      <w:r>
        <w:rPr>
          <w:b/>
        </w:rPr>
        <w:t xml:space="preserve">Сведения о целевых индикаторах муниципальной программы </w:t>
      </w:r>
    </w:p>
    <w:tbl>
      <w:tblPr>
        <w:tblW w:w="10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"/>
        <w:gridCol w:w="3103"/>
        <w:gridCol w:w="1399"/>
        <w:gridCol w:w="1342"/>
        <w:gridCol w:w="1433"/>
        <w:gridCol w:w="1227"/>
        <w:gridCol w:w="1099"/>
      </w:tblGrid>
      <w:tr w:rsidR="00F2054D" w14:paraId="27225EBF" w14:textId="77777777">
        <w:trPr>
          <w:cantSplit/>
        </w:trPr>
        <w:tc>
          <w:tcPr>
            <w:tcW w:w="818" w:type="dxa"/>
            <w:vMerge w:val="restart"/>
          </w:tcPr>
          <w:p w14:paraId="0066AF4A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103" w:type="dxa"/>
            <w:vMerge w:val="restart"/>
          </w:tcPr>
          <w:p w14:paraId="7E5F5AE2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Наименование цели муниципальной программы, задачи, целевые индикаторы</w:t>
            </w:r>
          </w:p>
        </w:tc>
        <w:tc>
          <w:tcPr>
            <w:tcW w:w="1399" w:type="dxa"/>
            <w:vMerge w:val="restart"/>
          </w:tcPr>
          <w:p w14:paraId="2B2E885D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5101" w:type="dxa"/>
            <w:gridSpan w:val="4"/>
          </w:tcPr>
          <w:p w14:paraId="33322E2E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Значение показателя целевого индикатора</w:t>
            </w:r>
          </w:p>
        </w:tc>
      </w:tr>
      <w:tr w:rsidR="00F2054D" w14:paraId="092741EA" w14:textId="77777777">
        <w:trPr>
          <w:cantSplit/>
        </w:trPr>
        <w:tc>
          <w:tcPr>
            <w:tcW w:w="818" w:type="dxa"/>
            <w:vMerge/>
          </w:tcPr>
          <w:p w14:paraId="6C999C87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  <w:vMerge/>
          </w:tcPr>
          <w:p w14:paraId="5C16CA66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1399" w:type="dxa"/>
            <w:vMerge/>
          </w:tcPr>
          <w:p w14:paraId="715F7F7F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1342" w:type="dxa"/>
          </w:tcPr>
          <w:p w14:paraId="77AB202C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2025 год</w:t>
            </w:r>
          </w:p>
        </w:tc>
        <w:tc>
          <w:tcPr>
            <w:tcW w:w="1433" w:type="dxa"/>
          </w:tcPr>
          <w:p w14:paraId="7AFE2DB2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2026 год</w:t>
            </w:r>
          </w:p>
        </w:tc>
        <w:tc>
          <w:tcPr>
            <w:tcW w:w="1227" w:type="dxa"/>
          </w:tcPr>
          <w:p w14:paraId="042BED4B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2027 год</w:t>
            </w:r>
          </w:p>
        </w:tc>
        <w:tc>
          <w:tcPr>
            <w:tcW w:w="1099" w:type="dxa"/>
          </w:tcPr>
          <w:p w14:paraId="243B11D1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2028год</w:t>
            </w:r>
          </w:p>
        </w:tc>
      </w:tr>
      <w:tr w:rsidR="00F2054D" w14:paraId="74252F59" w14:textId="77777777">
        <w:trPr>
          <w:trHeight w:val="503"/>
        </w:trPr>
        <w:tc>
          <w:tcPr>
            <w:tcW w:w="818" w:type="dxa"/>
          </w:tcPr>
          <w:p w14:paraId="42187052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03" w:type="dxa"/>
          </w:tcPr>
          <w:p w14:paraId="3E99CA1D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9" w:type="dxa"/>
          </w:tcPr>
          <w:p w14:paraId="2CEB8996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42" w:type="dxa"/>
          </w:tcPr>
          <w:p w14:paraId="630A0B2B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33" w:type="dxa"/>
          </w:tcPr>
          <w:p w14:paraId="135B5BFF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27" w:type="dxa"/>
          </w:tcPr>
          <w:p w14:paraId="32E50447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99" w:type="dxa"/>
          </w:tcPr>
          <w:p w14:paraId="16E1EBF1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F2054D" w14:paraId="7485B1C8" w14:textId="77777777">
        <w:tc>
          <w:tcPr>
            <w:tcW w:w="818" w:type="dxa"/>
          </w:tcPr>
          <w:p w14:paraId="51966F61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03" w:type="dxa"/>
            <w:gridSpan w:val="6"/>
          </w:tcPr>
          <w:p w14:paraId="133BB46F" w14:textId="77777777" w:rsidR="00F2054D" w:rsidRDefault="00C572B6">
            <w:pPr>
              <w:shd w:val="clear" w:color="auto" w:fill="FFFFFF"/>
              <w:jc w:val="both"/>
            </w:pPr>
            <w:r>
              <w:t xml:space="preserve">Цель: </w:t>
            </w:r>
            <w:r>
              <w:rPr>
                <w:szCs w:val="28"/>
              </w:rPr>
              <w:t>Создание условий для формирования комфортной среды проживания и жизнедеятельности населения, обеспечивающих удовлетворение жилищных потребностей, способствующих повышению общего качества жизни, эффективному функционированию организаций жилищно-коммунального хозяйства, сохранности объектов благоустройства и оздоровлению окружающей среды</w:t>
            </w:r>
          </w:p>
        </w:tc>
      </w:tr>
      <w:tr w:rsidR="00F2054D" w14:paraId="75065EC7" w14:textId="77777777">
        <w:tc>
          <w:tcPr>
            <w:tcW w:w="818" w:type="dxa"/>
          </w:tcPr>
          <w:p w14:paraId="48022CFB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9603" w:type="dxa"/>
            <w:gridSpan w:val="6"/>
          </w:tcPr>
          <w:p w14:paraId="1684859C" w14:textId="77777777" w:rsidR="00F2054D" w:rsidRDefault="00C572B6">
            <w:pPr>
              <w:spacing w:before="240" w:after="240"/>
              <w:jc w:val="both"/>
              <w:rPr>
                <w:b/>
                <w:bCs/>
                <w:szCs w:val="23"/>
              </w:rPr>
            </w:pPr>
            <w:r>
              <w:rPr>
                <w:b/>
                <w:bCs/>
                <w:szCs w:val="23"/>
              </w:rPr>
              <w:t>Задача.1 Улучшение качества предоставляемых коммунальных услуг населению</w:t>
            </w:r>
          </w:p>
        </w:tc>
      </w:tr>
      <w:tr w:rsidR="00F2054D" w14:paraId="14DAE4AA" w14:textId="77777777">
        <w:tc>
          <w:tcPr>
            <w:tcW w:w="818" w:type="dxa"/>
          </w:tcPr>
          <w:p w14:paraId="106EDF79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087FDD15" w14:textId="77777777" w:rsidR="00F2054D" w:rsidRDefault="00C572B6">
            <w:pPr>
              <w:shd w:val="clear" w:color="auto" w:fill="FFFFFF"/>
              <w:jc w:val="both"/>
              <w:rPr>
                <w:b/>
                <w:color w:val="000000"/>
              </w:rPr>
            </w:pPr>
            <w:r>
              <w:rPr>
                <w:color w:val="000000"/>
                <w:szCs w:val="23"/>
              </w:rPr>
              <w:t>Целевой индикатор. Финансовое обеспечение выпадающих доходов организаций</w:t>
            </w:r>
          </w:p>
        </w:tc>
        <w:tc>
          <w:tcPr>
            <w:tcW w:w="1399" w:type="dxa"/>
            <w:vAlign w:val="center"/>
          </w:tcPr>
          <w:p w14:paraId="2C5123FB" w14:textId="77777777" w:rsidR="00F2054D" w:rsidRDefault="00C572B6">
            <w:pPr>
              <w:jc w:val="center"/>
            </w:pPr>
            <w:r>
              <w:t>%</w:t>
            </w:r>
          </w:p>
        </w:tc>
        <w:tc>
          <w:tcPr>
            <w:tcW w:w="1342" w:type="dxa"/>
          </w:tcPr>
          <w:p w14:paraId="3FDE143F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433" w:type="dxa"/>
          </w:tcPr>
          <w:p w14:paraId="45BB9A57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227" w:type="dxa"/>
          </w:tcPr>
          <w:p w14:paraId="491CD332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099" w:type="dxa"/>
          </w:tcPr>
          <w:p w14:paraId="71DF0BF7" w14:textId="77777777" w:rsidR="00F2054D" w:rsidRDefault="00C572B6">
            <w:pPr>
              <w:jc w:val="center"/>
            </w:pPr>
            <w:r>
              <w:t>100</w:t>
            </w:r>
          </w:p>
        </w:tc>
      </w:tr>
      <w:tr w:rsidR="00F2054D" w14:paraId="24D30B14" w14:textId="77777777">
        <w:tc>
          <w:tcPr>
            <w:tcW w:w="818" w:type="dxa"/>
          </w:tcPr>
          <w:p w14:paraId="2C8310D2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3B291192" w14:textId="77777777" w:rsidR="00F2054D" w:rsidRDefault="00C572B6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Непосредственный результат </w:t>
            </w:r>
            <w:r>
              <w:rPr>
                <w:color w:val="262633"/>
              </w:rPr>
              <w:t>предоставление качественных коммунальных услуг населению Ардатовского муниципального округа Нижегородской области</w:t>
            </w:r>
          </w:p>
        </w:tc>
        <w:tc>
          <w:tcPr>
            <w:tcW w:w="1399" w:type="dxa"/>
          </w:tcPr>
          <w:p w14:paraId="3193DA3E" w14:textId="77777777" w:rsidR="00F2054D" w:rsidRDefault="00C572B6">
            <w:pPr>
              <w:spacing w:before="240" w:after="240"/>
              <w:jc w:val="center"/>
            </w:pPr>
            <w:r>
              <w:t>%</w:t>
            </w:r>
          </w:p>
        </w:tc>
        <w:tc>
          <w:tcPr>
            <w:tcW w:w="1342" w:type="dxa"/>
          </w:tcPr>
          <w:p w14:paraId="10284BF3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433" w:type="dxa"/>
          </w:tcPr>
          <w:p w14:paraId="74F6716E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227" w:type="dxa"/>
          </w:tcPr>
          <w:p w14:paraId="2D6A8618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099" w:type="dxa"/>
          </w:tcPr>
          <w:p w14:paraId="6AA70761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</w:tr>
      <w:tr w:rsidR="00F2054D" w14:paraId="7F24C075" w14:textId="77777777">
        <w:tc>
          <w:tcPr>
            <w:tcW w:w="818" w:type="dxa"/>
          </w:tcPr>
          <w:p w14:paraId="4F5CB4E3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 xml:space="preserve">1.2 </w:t>
            </w:r>
          </w:p>
        </w:tc>
        <w:tc>
          <w:tcPr>
            <w:tcW w:w="9603" w:type="dxa"/>
            <w:gridSpan w:val="6"/>
          </w:tcPr>
          <w:p w14:paraId="32945244" w14:textId="77777777" w:rsidR="00F2054D" w:rsidRDefault="00C572B6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Задача 2. Сохранение и модернизация инженерной инфраструктуры </w:t>
            </w:r>
          </w:p>
        </w:tc>
      </w:tr>
      <w:tr w:rsidR="00F2054D" w14:paraId="2EFF06CD" w14:textId="77777777">
        <w:tc>
          <w:tcPr>
            <w:tcW w:w="818" w:type="dxa"/>
          </w:tcPr>
          <w:p w14:paraId="3FF84CD4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33A83277" w14:textId="77777777" w:rsidR="00F2054D" w:rsidRDefault="00C572B6">
            <w:pPr>
              <w:shd w:val="clear" w:color="auto" w:fill="FFFFFF"/>
              <w:jc w:val="both"/>
              <w:rPr>
                <w:b/>
              </w:rPr>
            </w:pPr>
            <w:r>
              <w:rPr>
                <w:szCs w:val="23"/>
              </w:rPr>
              <w:t>Целевой индикатор. Содержание и ремонт объектов инженерной инфраструктуры Ардатовского округа</w:t>
            </w:r>
          </w:p>
        </w:tc>
        <w:tc>
          <w:tcPr>
            <w:tcW w:w="1399" w:type="dxa"/>
            <w:vAlign w:val="center"/>
          </w:tcPr>
          <w:p w14:paraId="56A4C3B7" w14:textId="77777777" w:rsidR="00F2054D" w:rsidRDefault="00C572B6">
            <w:pPr>
              <w:jc w:val="center"/>
            </w:pPr>
            <w:r>
              <w:t>%</w:t>
            </w:r>
          </w:p>
        </w:tc>
        <w:tc>
          <w:tcPr>
            <w:tcW w:w="1342" w:type="dxa"/>
            <w:vAlign w:val="center"/>
          </w:tcPr>
          <w:p w14:paraId="09F51E13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433" w:type="dxa"/>
            <w:vAlign w:val="center"/>
          </w:tcPr>
          <w:p w14:paraId="1B8F632C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227" w:type="dxa"/>
            <w:vAlign w:val="center"/>
          </w:tcPr>
          <w:p w14:paraId="66DC3F29" w14:textId="77777777" w:rsidR="00F2054D" w:rsidRDefault="00C572B6">
            <w:pPr>
              <w:jc w:val="center"/>
            </w:pPr>
            <w:r>
              <w:t>100</w:t>
            </w:r>
          </w:p>
        </w:tc>
        <w:tc>
          <w:tcPr>
            <w:tcW w:w="1099" w:type="dxa"/>
          </w:tcPr>
          <w:p w14:paraId="2A70003B" w14:textId="77777777" w:rsidR="00F2054D" w:rsidRDefault="00F2054D">
            <w:pPr>
              <w:jc w:val="center"/>
            </w:pPr>
          </w:p>
          <w:p w14:paraId="25C5A656" w14:textId="77777777" w:rsidR="00F2054D" w:rsidRDefault="00F2054D">
            <w:pPr>
              <w:jc w:val="center"/>
            </w:pPr>
          </w:p>
          <w:p w14:paraId="2A8AEEFC" w14:textId="77777777" w:rsidR="00F2054D" w:rsidRDefault="00C572B6">
            <w:pPr>
              <w:jc w:val="center"/>
            </w:pPr>
            <w:r>
              <w:t>100</w:t>
            </w:r>
          </w:p>
        </w:tc>
      </w:tr>
      <w:tr w:rsidR="00F2054D" w14:paraId="7597BF98" w14:textId="77777777">
        <w:tc>
          <w:tcPr>
            <w:tcW w:w="818" w:type="dxa"/>
          </w:tcPr>
          <w:p w14:paraId="08B4A45E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15125EFA" w14:textId="77777777" w:rsidR="00F2054D" w:rsidRDefault="00C572B6">
            <w:pPr>
              <w:shd w:val="clear" w:color="auto" w:fill="FFFFFF"/>
              <w:jc w:val="both"/>
              <w:rPr>
                <w:b/>
              </w:rPr>
            </w:pPr>
            <w:r>
              <w:rPr>
                <w:b/>
              </w:rPr>
              <w:t xml:space="preserve">Непосредственный результат </w:t>
            </w:r>
            <w:r>
              <w:rPr>
                <w:color w:val="262633"/>
              </w:rPr>
              <w:t>Улучшение качества жизни населения Ардатовского муниципального округа.</w:t>
            </w:r>
          </w:p>
        </w:tc>
        <w:tc>
          <w:tcPr>
            <w:tcW w:w="1399" w:type="dxa"/>
          </w:tcPr>
          <w:p w14:paraId="7CD25277" w14:textId="77777777" w:rsidR="00F2054D" w:rsidRDefault="00C572B6">
            <w:pPr>
              <w:spacing w:before="240" w:after="240"/>
              <w:jc w:val="center"/>
            </w:pPr>
            <w:r>
              <w:t>%</w:t>
            </w:r>
          </w:p>
        </w:tc>
        <w:tc>
          <w:tcPr>
            <w:tcW w:w="1342" w:type="dxa"/>
          </w:tcPr>
          <w:p w14:paraId="2BB2A188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433" w:type="dxa"/>
          </w:tcPr>
          <w:p w14:paraId="7EEBB372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227" w:type="dxa"/>
          </w:tcPr>
          <w:p w14:paraId="335022D6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099" w:type="dxa"/>
          </w:tcPr>
          <w:p w14:paraId="2455407D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</w:tr>
      <w:tr w:rsidR="00F2054D" w14:paraId="4B5ABB1F" w14:textId="77777777">
        <w:tc>
          <w:tcPr>
            <w:tcW w:w="818" w:type="dxa"/>
          </w:tcPr>
          <w:p w14:paraId="599E0F4C" w14:textId="77777777" w:rsidR="00F2054D" w:rsidRDefault="00C572B6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</w:rPr>
              <w:t>1.3</w:t>
            </w:r>
          </w:p>
        </w:tc>
        <w:tc>
          <w:tcPr>
            <w:tcW w:w="9603" w:type="dxa"/>
            <w:gridSpan w:val="6"/>
          </w:tcPr>
          <w:p w14:paraId="1FBDB1CD" w14:textId="77777777" w:rsidR="00F2054D" w:rsidRDefault="00C572B6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Задача 3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b/>
                <w:bCs/>
                <w:color w:val="000000"/>
                <w:szCs w:val="28"/>
              </w:rPr>
              <w:t xml:space="preserve">Создание безопасных и благоприятных условий проживания граждан </w:t>
            </w:r>
          </w:p>
        </w:tc>
      </w:tr>
      <w:tr w:rsidR="00F2054D" w14:paraId="6AF3AB45" w14:textId="77777777">
        <w:tc>
          <w:tcPr>
            <w:tcW w:w="818" w:type="dxa"/>
          </w:tcPr>
          <w:p w14:paraId="72C97032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34E2297F" w14:textId="77777777" w:rsidR="00F2054D" w:rsidRDefault="00C572B6">
            <w:pPr>
              <w:shd w:val="clear" w:color="auto" w:fill="FFFFFF"/>
              <w:jc w:val="both"/>
              <w:rPr>
                <w:bCs/>
              </w:rPr>
            </w:pPr>
            <w:r>
              <w:rPr>
                <w:bCs/>
              </w:rPr>
              <w:t>Целевой индикатор.</w:t>
            </w:r>
            <w:r>
              <w:t xml:space="preserve"> </w:t>
            </w:r>
            <w:r>
              <w:rPr>
                <w:bCs/>
              </w:rPr>
              <w:t xml:space="preserve">Доля снесенных многоквартирных домов от </w:t>
            </w:r>
            <w:r>
              <w:rPr>
                <w:bCs/>
              </w:rPr>
              <w:lastRenderedPageBreak/>
              <w:t xml:space="preserve">общего количества запланированных к сносу расселенных многоквартирных домов за период реализации программы </w:t>
            </w:r>
          </w:p>
        </w:tc>
        <w:tc>
          <w:tcPr>
            <w:tcW w:w="1399" w:type="dxa"/>
          </w:tcPr>
          <w:p w14:paraId="635EC660" w14:textId="77777777" w:rsidR="00F2054D" w:rsidRDefault="00C572B6">
            <w:pPr>
              <w:spacing w:before="240" w:after="240"/>
              <w:jc w:val="center"/>
            </w:pPr>
            <w:r>
              <w:lastRenderedPageBreak/>
              <w:t>%</w:t>
            </w:r>
          </w:p>
        </w:tc>
        <w:tc>
          <w:tcPr>
            <w:tcW w:w="1342" w:type="dxa"/>
          </w:tcPr>
          <w:p w14:paraId="45ED3787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433" w:type="dxa"/>
          </w:tcPr>
          <w:p w14:paraId="38780A0A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227" w:type="dxa"/>
          </w:tcPr>
          <w:p w14:paraId="7025ECDC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099" w:type="dxa"/>
          </w:tcPr>
          <w:p w14:paraId="79FC9BD8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</w:tr>
      <w:tr w:rsidR="00F2054D" w14:paraId="3B27D125" w14:textId="77777777">
        <w:tc>
          <w:tcPr>
            <w:tcW w:w="818" w:type="dxa"/>
          </w:tcPr>
          <w:p w14:paraId="20FE755F" w14:textId="77777777" w:rsidR="00F2054D" w:rsidRDefault="00F2054D">
            <w:pPr>
              <w:spacing w:before="240" w:after="240"/>
              <w:jc w:val="center"/>
              <w:rPr>
                <w:b/>
              </w:rPr>
            </w:pPr>
          </w:p>
        </w:tc>
        <w:tc>
          <w:tcPr>
            <w:tcW w:w="3103" w:type="dxa"/>
          </w:tcPr>
          <w:p w14:paraId="5CE9885D" w14:textId="77777777" w:rsidR="00F2054D" w:rsidRDefault="00C572B6">
            <w:pPr>
              <w:shd w:val="clear" w:color="auto" w:fill="FFFFFF"/>
              <w:jc w:val="both"/>
              <w:rPr>
                <w:bCs/>
              </w:rPr>
            </w:pPr>
            <w:r>
              <w:rPr>
                <w:b/>
              </w:rPr>
              <w:t xml:space="preserve">Непосредственный результат </w:t>
            </w:r>
            <w:r>
              <w:rPr>
                <w:bCs/>
              </w:rPr>
              <w:t>Снижение количества аварийных домов в округе</w:t>
            </w:r>
          </w:p>
        </w:tc>
        <w:tc>
          <w:tcPr>
            <w:tcW w:w="1399" w:type="dxa"/>
          </w:tcPr>
          <w:p w14:paraId="0621433C" w14:textId="77777777" w:rsidR="00F2054D" w:rsidRDefault="00C572B6">
            <w:pPr>
              <w:spacing w:before="240" w:after="240"/>
              <w:jc w:val="center"/>
            </w:pPr>
            <w:r>
              <w:t>%</w:t>
            </w:r>
          </w:p>
        </w:tc>
        <w:tc>
          <w:tcPr>
            <w:tcW w:w="1342" w:type="dxa"/>
          </w:tcPr>
          <w:p w14:paraId="451D1A68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433" w:type="dxa"/>
          </w:tcPr>
          <w:p w14:paraId="088AD7CF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227" w:type="dxa"/>
          </w:tcPr>
          <w:p w14:paraId="5185D360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  <w:tc>
          <w:tcPr>
            <w:tcW w:w="1099" w:type="dxa"/>
          </w:tcPr>
          <w:p w14:paraId="160AE60A" w14:textId="77777777" w:rsidR="00F2054D" w:rsidRDefault="00C572B6">
            <w:pPr>
              <w:spacing w:before="240" w:after="240"/>
              <w:jc w:val="center"/>
            </w:pPr>
            <w:r>
              <w:t>100</w:t>
            </w:r>
          </w:p>
        </w:tc>
      </w:tr>
    </w:tbl>
    <w:p w14:paraId="018F452C" w14:textId="77777777" w:rsidR="00F2054D" w:rsidRDefault="00F2054D">
      <w:pPr>
        <w:widowControl w:val="0"/>
        <w:ind w:firstLine="540"/>
      </w:pPr>
    </w:p>
    <w:p w14:paraId="705D5C75" w14:textId="77777777" w:rsidR="00F2054D" w:rsidRDefault="00C572B6">
      <w:pPr>
        <w:widowControl w:val="0"/>
        <w:jc w:val="right"/>
        <w:outlineLvl w:val="4"/>
      </w:pPr>
      <w:r>
        <w:t>Таблица 2</w:t>
      </w:r>
    </w:p>
    <w:p w14:paraId="48B0EC8A" w14:textId="77777777" w:rsidR="00F2054D" w:rsidRDefault="00F2054D">
      <w:pPr>
        <w:widowControl w:val="0"/>
        <w:jc w:val="center"/>
      </w:pPr>
    </w:p>
    <w:p w14:paraId="466F4F10" w14:textId="77777777" w:rsidR="00F2054D" w:rsidRDefault="00C572B6">
      <w:pPr>
        <w:widowControl w:val="0"/>
        <w:jc w:val="center"/>
      </w:pPr>
      <w:r>
        <w:rPr>
          <w:b/>
        </w:rPr>
        <w:t>Методика расчета целевых индикаторов муниципальной программы</w:t>
      </w:r>
    </w:p>
    <w:p w14:paraId="3738E5FD" w14:textId="77777777" w:rsidR="00F2054D" w:rsidRDefault="00F2054D">
      <w:pPr>
        <w:widowControl w:val="0"/>
        <w:jc w:val="center"/>
      </w:pPr>
    </w:p>
    <w:tbl>
      <w:tblPr>
        <w:tblW w:w="105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1667"/>
        <w:gridCol w:w="990"/>
        <w:gridCol w:w="1150"/>
        <w:gridCol w:w="1118"/>
        <w:gridCol w:w="1276"/>
        <w:gridCol w:w="850"/>
        <w:gridCol w:w="1189"/>
        <w:gridCol w:w="1836"/>
      </w:tblGrid>
      <w:tr w:rsidR="00F2054D" w14:paraId="79A47619" w14:textId="77777777">
        <w:trPr>
          <w:cantSplit/>
          <w:jc w:val="center"/>
        </w:trPr>
        <w:tc>
          <w:tcPr>
            <w:tcW w:w="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BF83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п/п</w:t>
            </w:r>
          </w:p>
        </w:tc>
        <w:tc>
          <w:tcPr>
            <w:tcW w:w="16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7579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показателя целевого индикатора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7E99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Единица измерения</w:t>
            </w:r>
          </w:p>
        </w:tc>
        <w:tc>
          <w:tcPr>
            <w:tcW w:w="1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56CAE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НПА, определяющий методику расчета показателя целевого индикатора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126C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 показателя целевого индикатора</w:t>
            </w:r>
          </w:p>
        </w:tc>
        <w:tc>
          <w:tcPr>
            <w:tcW w:w="38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A9074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Исходные данные для расчета значений показателя целевого индикатора</w:t>
            </w:r>
          </w:p>
        </w:tc>
      </w:tr>
      <w:tr w:rsidR="00F2054D" w14:paraId="76303B96" w14:textId="77777777">
        <w:trPr>
          <w:cantSplit/>
          <w:jc w:val="center"/>
        </w:trPr>
        <w:tc>
          <w:tcPr>
            <w:tcW w:w="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3939F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6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2FC06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B540A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3BFA6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C301A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формула расчета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E2565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буквенное обозначение переменной в формуле расчета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664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источник исходных данных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8F8A0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сбора исходных данных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6D542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периодичность сбора и срок представления исходных данных</w:t>
            </w:r>
          </w:p>
        </w:tc>
      </w:tr>
      <w:tr w:rsidR="00F2054D" w14:paraId="7393EC88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E59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60A7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BB3A5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7A0ED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571B8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A6F0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3235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002F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D83F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F2054D" w14:paraId="327ACD38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62328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F71D8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Финансовое обеспечение выпадающих доходов организаций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F7423" w14:textId="77777777" w:rsidR="00F2054D" w:rsidRDefault="00C572B6">
            <w:pPr>
              <w:pStyle w:val="aff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488A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6D091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Разница между утвержденным тарифом для населения и экономически обоснованным тарифом ресурсоснабжающей организации, в соответствии с калькуляцией затрат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C1D05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23A8E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Калькуляция затрат ресурсоснабжающей организации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D4F99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Отчетность организаций и предприятий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37DB8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Ежеквартально</w:t>
            </w:r>
          </w:p>
        </w:tc>
      </w:tr>
      <w:tr w:rsidR="00F2054D" w14:paraId="5517C2EB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F9ADD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C8A1" w14:textId="77777777" w:rsidR="00F2054D" w:rsidRDefault="00C572B6">
            <w:pPr>
              <w:widowControl w:val="0"/>
              <w:spacing w:line="256" w:lineRule="auto"/>
              <w:rPr>
                <w:color w:val="FF0000"/>
                <w:sz w:val="22"/>
                <w:szCs w:val="22"/>
              </w:rPr>
            </w:pPr>
            <w:r>
              <w:rPr>
                <w:szCs w:val="23"/>
              </w:rPr>
              <w:t xml:space="preserve">Содержание и ремонт инженерной инфраструктуры Ардатовского </w:t>
            </w:r>
            <w:r>
              <w:rPr>
                <w:szCs w:val="23"/>
              </w:rPr>
              <w:lastRenderedPageBreak/>
              <w:t xml:space="preserve">округа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1B91B" w14:textId="77777777" w:rsidR="00F2054D" w:rsidRDefault="00C572B6">
            <w:pPr>
              <w:pStyle w:val="aff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%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71ADF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C398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Нерасчетный показатель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244E3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96174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Акты обследования объектов коммун</w:t>
            </w:r>
            <w:r>
              <w:rPr>
                <w:sz w:val="22"/>
                <w:szCs w:val="22"/>
              </w:rPr>
              <w:lastRenderedPageBreak/>
              <w:t xml:space="preserve">альной инфраструктуры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C6055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Обследование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85167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ежегодно</w:t>
            </w:r>
          </w:p>
        </w:tc>
      </w:tr>
      <w:tr w:rsidR="00F2054D" w14:paraId="120C145A" w14:textId="77777777">
        <w:trPr>
          <w:jc w:val="center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D9DCC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B4838" w14:textId="77777777" w:rsidR="00F2054D" w:rsidRDefault="00C572B6">
            <w:pPr>
              <w:widowControl w:val="0"/>
              <w:spacing w:line="256" w:lineRule="auto"/>
              <w:rPr>
                <w:szCs w:val="23"/>
              </w:rPr>
            </w:pPr>
            <w:r>
              <w:rPr>
                <w:bCs/>
              </w:rPr>
              <w:t>Доля снесенных многоквартирных домов от общего количества запланированных к сносу расселенных многоквартирных домов за период реализации программы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4D29" w14:textId="77777777" w:rsidR="00F2054D" w:rsidRDefault="00C572B6">
            <w:pPr>
              <w:pStyle w:val="aff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Ед.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2D5F2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534B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Нерасчетный показатель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64ECB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9A6F9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Проектно-сметная документация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78781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5308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</w:tr>
    </w:tbl>
    <w:p w14:paraId="74758E3E" w14:textId="77777777" w:rsidR="00F2054D" w:rsidRDefault="00F2054D">
      <w:pPr>
        <w:contextualSpacing/>
        <w:jc w:val="center"/>
        <w:rPr>
          <w:b/>
          <w:color w:val="000000"/>
        </w:rPr>
      </w:pPr>
    </w:p>
    <w:p w14:paraId="5CDEE0A6" w14:textId="77777777" w:rsidR="00F2054D" w:rsidRDefault="00C572B6">
      <w:pPr>
        <w:widowControl w:val="0"/>
        <w:spacing w:before="220"/>
        <w:ind w:firstLine="540"/>
        <w:jc w:val="center"/>
        <w:outlineLvl w:val="3"/>
        <w:rPr>
          <w:b/>
          <w:bCs/>
        </w:rPr>
      </w:pPr>
      <w:r>
        <w:rPr>
          <w:b/>
        </w:rPr>
        <w:t>2.5. Меры правового регулирования.</w:t>
      </w:r>
    </w:p>
    <w:p w14:paraId="6D5D3185" w14:textId="77777777" w:rsidR="00F2054D" w:rsidRDefault="00F2054D">
      <w:pPr>
        <w:widowControl w:val="0"/>
        <w:jc w:val="center"/>
        <w:rPr>
          <w:b/>
        </w:rPr>
      </w:pPr>
    </w:p>
    <w:p w14:paraId="2B41A6C4" w14:textId="77777777" w:rsidR="00F2054D" w:rsidRDefault="00C572B6">
      <w:pPr>
        <w:widowControl w:val="0"/>
        <w:jc w:val="center"/>
        <w:rPr>
          <w:b/>
        </w:rPr>
      </w:pPr>
      <w:r>
        <w:rPr>
          <w:b/>
        </w:rPr>
        <w:t>Сведения об основных мерах правового регулирования</w:t>
      </w:r>
    </w:p>
    <w:p w14:paraId="10A772F7" w14:textId="77777777" w:rsidR="00F2054D" w:rsidRDefault="00C57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 разработана в соответствии со следующими нормативно-правовыми актами:</w:t>
      </w:r>
    </w:p>
    <w:p w14:paraId="02F22555" w14:textId="77777777" w:rsidR="00F2054D" w:rsidRDefault="00C57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Федеральный </w:t>
      </w:r>
      <w:hyperlink r:id="rId8" w:history="1">
        <w:r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от 06 октября 2003 г. № 131-ФЗ "Об общих принципах организации местного самоуправления в Российской Федерации";</w:t>
      </w:r>
    </w:p>
    <w:p w14:paraId="1E8ED8D1" w14:textId="77777777" w:rsidR="00F2054D" w:rsidRDefault="00C57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Федеральный закон от 27.07.2010 № 190-ФЗ «О теплоснабжении»;</w:t>
      </w:r>
    </w:p>
    <w:p w14:paraId="69208079" w14:textId="77777777" w:rsidR="00F2054D" w:rsidRDefault="00C57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9" w:history="1">
        <w:r>
          <w:rPr>
            <w:rFonts w:ascii="Times New Roman" w:hAnsi="Times New Roman" w:cs="Times New Roman"/>
            <w:sz w:val="24"/>
            <w:szCs w:val="24"/>
          </w:rPr>
          <w:t>Закон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Нижегородской области от 10.09.2010 № 144-З "Об обеспечении чистоты и порядка на территории Нижегородской области";</w:t>
      </w:r>
    </w:p>
    <w:p w14:paraId="1EED9BCB" w14:textId="77777777" w:rsidR="00F2054D" w:rsidRDefault="00C572B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Закон Нижегородской области от </w:t>
      </w:r>
      <w:r>
        <w:rPr>
          <w:rFonts w:ascii="Times New Roman" w:hAnsi="Times New Roman" w:cs="Times New Roman"/>
          <w:bCs/>
          <w:sz w:val="24"/>
          <w:szCs w:val="24"/>
        </w:rPr>
        <w:t>20 декабря 2024 года №175-З «Об областном бюджете на 2026 год и на плановый период 2027 и 2028 годов»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7E7B90" w14:textId="77777777" w:rsidR="00F2054D" w:rsidRDefault="00C572B6">
      <w:pPr>
        <w:widowControl w:val="0"/>
        <w:ind w:firstLine="540"/>
        <w:jc w:val="both"/>
      </w:pPr>
      <w:r>
        <w:t>Для достижения целей муниципальной программы не требуется принятие дополнительных правовых актов.</w:t>
      </w:r>
    </w:p>
    <w:p w14:paraId="3B56FB5C" w14:textId="77777777" w:rsidR="00F2054D" w:rsidRDefault="00F2054D">
      <w:pPr>
        <w:widowControl w:val="0"/>
        <w:ind w:firstLine="540"/>
      </w:pPr>
    </w:p>
    <w:p w14:paraId="12F5CD2B" w14:textId="77777777" w:rsidR="00F2054D" w:rsidRDefault="00F2054D">
      <w:pPr>
        <w:widowControl w:val="0"/>
        <w:ind w:firstLine="540"/>
      </w:pPr>
    </w:p>
    <w:p w14:paraId="7ACCAECD" w14:textId="77777777" w:rsidR="00F2054D" w:rsidRDefault="00C572B6">
      <w:pPr>
        <w:widowControl w:val="0"/>
        <w:ind w:firstLine="540"/>
        <w:jc w:val="center"/>
        <w:outlineLvl w:val="3"/>
        <w:rPr>
          <w:b/>
          <w:bCs/>
        </w:rPr>
      </w:pPr>
      <w:r>
        <w:rPr>
          <w:b/>
        </w:rPr>
        <w:t>2.6. Обоснование объема финансовых ресурсов.</w:t>
      </w:r>
    </w:p>
    <w:p w14:paraId="195AF9EB" w14:textId="77777777" w:rsidR="00F2054D" w:rsidRDefault="00C572B6">
      <w:pPr>
        <w:widowControl w:val="0"/>
        <w:spacing w:before="220"/>
        <w:ind w:firstLine="540"/>
      </w:pPr>
      <w:r>
        <w:t>Информация по ресурсному обеспечению Программы отражается в таблице 4.</w:t>
      </w:r>
    </w:p>
    <w:p w14:paraId="52326132" w14:textId="2DC3B13E" w:rsidR="00F2054D" w:rsidRDefault="00C572B6">
      <w:pPr>
        <w:widowControl w:val="0"/>
        <w:jc w:val="right"/>
        <w:outlineLvl w:val="4"/>
      </w:pPr>
      <w:r>
        <w:t>Таблица 4</w:t>
      </w:r>
    </w:p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918"/>
        <w:gridCol w:w="2482"/>
        <w:gridCol w:w="1790"/>
        <w:gridCol w:w="922"/>
        <w:gridCol w:w="926"/>
        <w:gridCol w:w="927"/>
        <w:gridCol w:w="927"/>
        <w:gridCol w:w="1071"/>
        <w:gridCol w:w="222"/>
      </w:tblGrid>
      <w:tr w:rsidR="007C50F1" w:rsidRPr="007C50F1" w14:paraId="7E12A518" w14:textId="77777777" w:rsidTr="007C50F1">
        <w:trPr>
          <w:gridAfter w:val="1"/>
          <w:wAfter w:w="109" w:type="pct"/>
          <w:cantSplit/>
          <w:trHeight w:val="1125"/>
        </w:trPr>
        <w:tc>
          <w:tcPr>
            <w:tcW w:w="45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3D035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bookmarkStart w:id="3" w:name="RANGE!B2:I102"/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N п/п</w:t>
            </w:r>
            <w:bookmarkEnd w:id="3"/>
          </w:p>
        </w:tc>
        <w:tc>
          <w:tcPr>
            <w:tcW w:w="121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B60E3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87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4C96F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Ответственный исполнитель, соисполнитель</w:t>
            </w:r>
          </w:p>
        </w:tc>
        <w:tc>
          <w:tcPr>
            <w:tcW w:w="2342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478DA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Расходы, тыс.руб.</w:t>
            </w:r>
          </w:p>
        </w:tc>
      </w:tr>
      <w:tr w:rsidR="007C50F1" w:rsidRPr="007C50F1" w14:paraId="67CCAFC3" w14:textId="77777777" w:rsidTr="007C50F1">
        <w:trPr>
          <w:gridAfter w:val="1"/>
          <w:wAfter w:w="109" w:type="pct"/>
          <w:trHeight w:val="300"/>
        </w:trPr>
        <w:tc>
          <w:tcPr>
            <w:tcW w:w="4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C5490F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4A285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7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F9D4C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642A2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2025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B2414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2026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7E5D1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2027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C511B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2028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4590B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Всего</w:t>
            </w:r>
          </w:p>
        </w:tc>
      </w:tr>
      <w:tr w:rsidR="007C50F1" w:rsidRPr="007C50F1" w14:paraId="433DB8BA" w14:textId="77777777" w:rsidTr="007C50F1">
        <w:trPr>
          <w:trHeight w:val="300"/>
        </w:trPr>
        <w:tc>
          <w:tcPr>
            <w:tcW w:w="45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7FC76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115BA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87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F73B4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AA635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B107A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8024E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13ABF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FB8457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14:paraId="2B4CFAC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7C50F1" w:rsidRPr="007C50F1" w14:paraId="40A02F96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1E48AE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B1261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0E40D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D9D904" w14:textId="192F3CA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B671351" w14:textId="4437477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C5CF25A" w14:textId="17BD3D7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24CA3E10" w14:textId="51EB5ED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DBBBDB5" w14:textId="4DA20D7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669B70D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80555D7" w14:textId="77777777" w:rsidTr="007C50F1">
        <w:trPr>
          <w:cantSplit/>
          <w:trHeight w:val="1710"/>
        </w:trPr>
        <w:tc>
          <w:tcPr>
            <w:tcW w:w="45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4E5A5E" w14:textId="1332261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EDAFED" w14:textId="05EB9799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Муниципальная программа «Обеспечение населения Ардатовского муниципального округа Нижегородской области качественными услугами в сфере жилищно-коммунального хозяйства»</w:t>
            </w:r>
          </w:p>
        </w:tc>
        <w:tc>
          <w:tcPr>
            <w:tcW w:w="87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82E08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Управление строительства и ЖКХ администрации Ардатовского муниципального округа Нижегородской области</w:t>
            </w:r>
          </w:p>
        </w:tc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EC752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87 529,5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58535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25 291,3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81B3C1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482 507,9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FD9BEB8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6 057,0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F7656E3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601 385,7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9F0053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65C0EF7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BAF5C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743AAD" w14:textId="3A238EC1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(всего) в том числе: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FBAEB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6AF20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2D4134B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F4FDC8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B8E42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16A2B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46DE0F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4D7DFE7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4B6EC2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8E668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Бюджетные ассигнования (всего) в т.ч.: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FFA15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DD096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87 529,5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0BD9D5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25 291,3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4ACB6E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482 507,9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16B2237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6 057,0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0C56F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601 385,7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2724542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297173D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B55C1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09B8B0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A31FBE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9A0E76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3297F2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002DE0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458 551,6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ECA61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ACB7A3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458 551,6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50DEF04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AA6A58A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634E2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B9596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A873B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6C8B34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34 329,3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224FB4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11 981,3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FC8547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14 922,9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5C4CB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F8D8D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61 233,5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3A34BF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73B27F2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29724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12E5A4" w14:textId="01284CD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008D1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323E6B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53 200,2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91612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13 310,0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488CD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9 033,4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505AD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6 057,0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B8D2A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81 600,6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9770D04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6DC5C1D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78526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FEB51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B76854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E4D986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79E1D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8DAC29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68C704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A7D75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AFC29CD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8E0FFB8" w14:textId="77777777" w:rsidTr="007C50F1">
        <w:trPr>
          <w:trHeight w:val="3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C698A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3DC246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F6C568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41841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E744B07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6F36F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B9D740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7934F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EF0D9D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4E01B81" w14:textId="77777777" w:rsidTr="007C50F1">
        <w:trPr>
          <w:trHeight w:val="6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BEF2C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73F02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Calibri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1.</w:t>
            </w:r>
            <w:r w:rsidRPr="007C50F1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 Поддержка коммунального хозяйства,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D1667A" w14:textId="02193B5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5553C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28 628,8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7AC94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4 432,6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88DBE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4 750,0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67D88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2 750,0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E95BD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40 561,4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B757A4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D3BB7B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8C026C" w14:textId="1D061A8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45CBE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Бюджетные ассигнования (всего) в т.ч.: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2ACB250" w14:textId="0E355D1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418CE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28 628,8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C6DAE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4 432,6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C87BC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4 750,0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4058A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2 750,0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394F734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40 561,4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4DC29C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ECC290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703F46C" w14:textId="3040051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C4A04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B44F9B0" w14:textId="2310367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2BBC9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EDC23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441ADDF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B82CB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2972C43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C89D564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EE7D347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4DF6BD" w14:textId="4006FD3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FF6F6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6090FE" w14:textId="672BFD3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A70EF4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2F586B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03D55A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0A915F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77D6D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C799221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A2B97A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A13C16" w14:textId="1D9E9A0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8AE40B" w14:textId="6888A17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D5B61D9" w14:textId="5CA81E2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5C5926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28 628,8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8D773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4 432,6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2278A1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4 750,0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7A8C8F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2 750,0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6F1C2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40 561,4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3979B3E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8B796D6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64C9F1" w14:textId="3899FE5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A3DCD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5C3072" w14:textId="06BFE5B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BB676B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E7B6430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BF69FF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52061F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C1ACBA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20C30C4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2D928F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225C18" w14:textId="0ADD671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F33E21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74FF8C" w14:textId="6AC8B89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7C4F17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F2E5CC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F667EAC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169C33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7312FC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9AC522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E416324" w14:textId="77777777" w:rsidTr="007C50F1">
        <w:trPr>
          <w:trHeight w:val="24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047FE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1.1.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AC101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Возмещение затрат (недополученных доходов) юридическим лицам, осуществляющим регулируемые виды деятельности в сферах водоснабжения, водоотведения и оказывающим соответвующие услуги населению Ардатовского муниципального округа(всего),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F24B9F" w14:textId="315F686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4C09F9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15 675,1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276EFE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4 182,6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DA08CD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4 500,0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90642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2 500, 0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5E4705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26 857,7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FD7360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60B592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8554CA" w14:textId="3434292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F1294D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Бюджетные ассигнования (всего) в т.ч.: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E4AC36" w14:textId="501AB34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AF5EC4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15 675,1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D38C86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4 182,6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C2CC52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4 500,0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251EE3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2 500,0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1EADAC" w14:textId="77777777" w:rsidR="007C50F1" w:rsidRPr="007C50F1" w:rsidRDefault="007C50F1" w:rsidP="007C50F1">
            <w:pPr>
              <w:ind w:left="-55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26 857,7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FF99D11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18319B0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6763E3" w14:textId="2B5D626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6FE2F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620B79" w14:textId="38958DB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5EE53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8C5B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8CF28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41473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B54D8F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114AECF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44215F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D7D2A49" w14:textId="5C6AA66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CC18F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E5E15F" w14:textId="027FBAF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03AAB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6B9FB7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F0D6E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7036A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EC7D8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F978E7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FB9D6D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51ACBA" w14:textId="7933F92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5C290C" w14:textId="59EB520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89F8428" w14:textId="33B77C5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A9DC15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15 675,1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0F9D3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4 182,6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F0E588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4 500,0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46763A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2 500,0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66B60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26 857,7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86181B6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CD99EA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72F681" w14:textId="2129D14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677FE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A21D2E" w14:textId="5C4D4E3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462EE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82087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18ABD8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96B6A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E9C26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4D43A9D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FDCE0C5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A78199" w14:textId="1CBE057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238EC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28DA49" w14:textId="40E3B71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4AD74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31471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81DD3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10F5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94EA2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DE7C77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F93F2E1" w14:textId="77777777" w:rsidTr="007C50F1">
        <w:trPr>
          <w:trHeight w:val="15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A7E82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1.2.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82842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Возмещение затрат (недополученных доходов) юридическим лицам в связи с оказанием услуг бани населению Ардатовского муниципального округа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1581EC" w14:textId="7AF49F0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2610D4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379,4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60638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D78CC3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3FD05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282F43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1 129,4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BA9E3C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53D3E7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D97463" w14:textId="1587064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52BAD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Бюджетные ассигнования (всего) в т.ч.: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D72292" w14:textId="78078C3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E56320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379,4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C9FB1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EB2F60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944B0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E0EE3A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1 129,4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C4103D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7786C3B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919878" w14:textId="549AA79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93138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2600285" w14:textId="4C1D34A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4D8D2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2D973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A0E144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2CF40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9BBE7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DE78F7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789E8EA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DCC14B" w14:textId="17791BB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F0140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13CB904" w14:textId="1C28444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92BDF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8D75A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E877B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4589B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1C0E9F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0DCF40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6E7EC6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B919F8" w14:textId="4FCFE54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262B72" w14:textId="759BC94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5D5AB4" w14:textId="7486A07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6D7E4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379,4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91A62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9F3F5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C4ECAE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250,0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5CA938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1 129,4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78B527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A80F50B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64522D" w14:textId="6BC7854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5B17BB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4E4D103" w14:textId="60517CC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33214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907BA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E5A8C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891A6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C6FD7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5F7B252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083ED87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0456737" w14:textId="312C420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954FA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1D3C4A" w14:textId="09EE8DD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9ED8C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F047E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03468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B497A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42BDFB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232C388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96FF687" w14:textId="77777777" w:rsidTr="007C50F1">
        <w:trPr>
          <w:trHeight w:val="27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03C4BE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1.3.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39CBF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Финансовое обеспечение (возмещение) затрат по погашению задолженности за тепловые энергоресурсы , поставку газа, налоговых и иных сборов в целях завершения процедуры реорганизации муниципальных унитарных предприятий Ардатовского муниципального округа Нижегородской области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53A3A4" w14:textId="1FC455E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B9B8CC" w14:textId="77777777" w:rsidR="007C50F1" w:rsidRPr="007C50F1" w:rsidRDefault="007C50F1" w:rsidP="007C50F1">
            <w:pPr>
              <w:ind w:left="-197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F34B5E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9F264B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8D0096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5C3F33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4BF17706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4C62285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514840" w14:textId="4A1FA4B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4D835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Бюджетные ассигнования (всего) в т.ч.: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B53E88" w14:textId="3AFE72E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2CC6A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CD563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72927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69C86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33AFEB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949F19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4C80610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273207" w14:textId="4E8B7FE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B732D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12695DC" w14:textId="58B7B02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4FE96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4B9A4A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0EF6AA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BDB280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9CCBC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74247C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F8A87AA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9D882D" w14:textId="19ED376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7E038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5B5D4A" w14:textId="3C72906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16BFB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AC5B58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DD20B6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0B747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7EAB4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E7CA9C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C6DE26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838A6E" w14:textId="121BA00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627999" w14:textId="48D7251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DFC20A" w14:textId="00B73A4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23E33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D03F8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22A8C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B2196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869F2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12 574,3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59551BE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70DABB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937757" w14:textId="104280F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5609F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CA1064" w14:textId="625B5EA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E3B23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395C7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9D5C0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E0833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1776F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23B4688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E1F15E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81834A" w14:textId="664AEB7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9698B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6E18AC" w14:textId="6339398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BB5572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DC3BE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F28EC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5CC9F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BD598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6217F58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FE307C4" w14:textId="77777777" w:rsidTr="007C50F1">
        <w:trPr>
          <w:trHeight w:val="9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973A7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A9FBDC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Calibri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2.</w:t>
            </w:r>
            <w:r w:rsidRPr="007C50F1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 Содержание и ремонт объектов </w:t>
            </w:r>
            <w:r w:rsidRPr="007C50F1">
              <w:rPr>
                <w:rFonts w:eastAsia="Calibri"/>
                <w:color w:val="000000"/>
                <w:sz w:val="22"/>
                <w:szCs w:val="22"/>
                <w:lang w:eastAsia="ru-RU"/>
              </w:rPr>
              <w:lastRenderedPageBreak/>
              <w:t>водоснабжения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2FF598" w14:textId="2561F54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EDBDC8" w14:textId="77777777" w:rsidR="007C50F1" w:rsidRPr="007C50F1" w:rsidRDefault="007C50F1" w:rsidP="007C50F1">
            <w:pPr>
              <w:ind w:left="-197" w:right="-85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49 941,6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E967B59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5 110,0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06C912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477 657,9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5C72CF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3 207,0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AD3CAD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535 916,5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EFD8BA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62424DB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3ADC757" w14:textId="3A0C2FF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C525F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24ECBB3" w14:textId="0099CC6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E970BC" w14:textId="77777777" w:rsidR="007C50F1" w:rsidRPr="007C50F1" w:rsidRDefault="007C50F1" w:rsidP="007C50F1">
            <w:pPr>
              <w:ind w:left="-197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96CCE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400712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458 551,6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5C241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E26001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458 551,6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889B651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232D16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A6C0D3" w14:textId="2743A74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401B4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962FDE1" w14:textId="6974D4B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B29C73" w14:textId="77777777" w:rsidR="007C50F1" w:rsidRPr="007C50F1" w:rsidRDefault="007C50F1" w:rsidP="007C50F1">
            <w:pPr>
              <w:ind w:left="-197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34 329,3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02896F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3505A8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14 922,9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26DC2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D83EB2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49 252,2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40EA28F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5A86E1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297C99D" w14:textId="42113CD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1E4F3F" w14:textId="2A5904A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D2FB1B" w14:textId="3413C1F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F7FEC4" w14:textId="77777777" w:rsidR="007C50F1" w:rsidRPr="007C50F1" w:rsidRDefault="007C50F1" w:rsidP="007C50F1">
            <w:pPr>
              <w:ind w:left="-197" w:right="-85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15 612,3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F59BB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5 110,0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2648949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4 183,4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5F3976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3 207,0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032042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28 112,7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4BF94A6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EC6922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94614B" w14:textId="75044DD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C65342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8F18C3" w14:textId="412BCEC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9B59AB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FD99A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FC76ED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56B6B9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50B65AE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148BEA6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1C385BB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E12C86" w14:textId="48A9A59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75CD8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5A540B" w14:textId="2F42ECF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56E39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566F20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5FB0EA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12C79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7FC9BE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F6B485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A8A7C7C" w14:textId="77777777" w:rsidTr="007C50F1">
        <w:trPr>
          <w:trHeight w:val="6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EE130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val="en-US" w:eastAsia="ru-RU"/>
              </w:rPr>
              <w:t>2.1.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5CC0F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Капитальный ремонт водопроводных сетей р.п. Ардатов.1 этап.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62CFBD" w14:textId="3588DE4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C87EF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BBCCD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AEC274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181 064,8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66AE4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381D2D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181 064,8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7C4234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0C2B410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D6A080" w14:textId="5EC30B0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D8274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682517" w14:textId="7B8AD3D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E63A9B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729A7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9C778E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173 822,2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A388E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C90686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173 822,2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F0C2A61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30451BE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82A827" w14:textId="17EE108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79879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C532770" w14:textId="22FD366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1CB2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E6952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F5C8FF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5 431,9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2CBCD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54AA7F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5 431,9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61D7452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AAF461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C0CBB4" w14:textId="671CF71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537E86" w14:textId="5D3F255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29B51E" w14:textId="5A89209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1622F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47C96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072BE6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1 810,7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2BCD1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684146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1 810,7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39D0AAD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EEE174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11FF55B" w14:textId="59B56AA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14959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BB0970" w14:textId="1FCA2C7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65C9D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FDAAE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93342A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4528F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407ECA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C4CF20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CE9B0D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EFF56EE" w14:textId="2A17AA5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4B6D06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4653D55" w14:textId="68EF9E4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EEB7C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0D153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F413EE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AD84B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C8AECE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DE6DE4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275B5CC" w14:textId="77777777" w:rsidTr="007C50F1">
        <w:trPr>
          <w:trHeight w:val="6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C3215A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2.2.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75709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Капитальный ремонт водопроводных сетей р.п. Ардатов. 2 этап.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C6C8734" w14:textId="4B980A9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8B9A8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8B3EF3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9EC86A3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296 593,1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1F618D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24EDF1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296 593,1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8C9029B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FBBF9A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8CC2382" w14:textId="22DB4C4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A7B083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CF82072" w14:textId="5209F83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017AC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D0C59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3917C3" w14:textId="77777777" w:rsidR="007C50F1" w:rsidRPr="007C50F1" w:rsidRDefault="007C50F1" w:rsidP="007C50F1">
            <w:pPr>
              <w:ind w:left="-211" w:right="-212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284 729,4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651488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57BE07" w14:textId="77777777" w:rsidR="007C50F1" w:rsidRPr="007C50F1" w:rsidRDefault="007C50F1" w:rsidP="007C50F1">
            <w:pPr>
              <w:ind w:left="-83"/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284 729,4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C22023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61773B7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66723C" w14:textId="6384273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39427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B77A76" w14:textId="5FE0CBD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E1F9A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334E0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944BAD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9 491,0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C04CE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5222D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9 491,0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2104AEF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3F6939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BEF27F" w14:textId="4DF8915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469C2C2" w14:textId="53EC336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617766" w14:textId="277C17B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2E659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FCFE8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BDF16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2 372,7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E33DF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CCC0A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2 372,7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307F96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E891F6D" w14:textId="77777777" w:rsidTr="007C50F1">
        <w:trPr>
          <w:trHeight w:val="34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88FF24" w14:textId="5EA6642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B0E88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D4BAAA" w14:textId="305E01F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09D3C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40DCF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CC550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E6AF5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1E115C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30DABE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035058A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877643" w14:textId="217F397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D0B4C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B3A789" w14:textId="28CCCCB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2EEE9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82E23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2CC13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FCB95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5F031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00663F2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F218655" w14:textId="77777777" w:rsidTr="007C50F1">
        <w:trPr>
          <w:trHeight w:val="9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227C0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FD5D9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Calibri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3</w:t>
            </w:r>
            <w:r w:rsidRPr="007C50F1">
              <w:rPr>
                <w:rFonts w:eastAsia="Calibri"/>
                <w:color w:val="000000"/>
                <w:sz w:val="22"/>
                <w:szCs w:val="22"/>
                <w:lang w:eastAsia="ru-RU"/>
              </w:rPr>
              <w:t>. Содержание и ремонт объектов водоотведения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8FCD25C" w14:textId="53D7838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1EDF19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7 493,5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61AD73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2 317,4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48202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105FF9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2AF6A9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9 810,9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1456ADE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95953E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2B7A38" w14:textId="0DDE424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FC7C4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378F26" w14:textId="22A0EB3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7B6DD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326E9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C925E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FC06F6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7EA3B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95CD4B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491602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F4ECE9" w14:textId="126C85E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31634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B9D927" w14:textId="6858EDF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CCA8E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0776F0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EADDE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4F742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28E85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86562EF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D055B85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22EFF8" w14:textId="36AE05C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F5CC63A" w14:textId="4D20967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52D5D55" w14:textId="7638E74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6283E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7 493,5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6B493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2 317,4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E4154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10FFE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3673A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9 810,9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BFE7CC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00A5B3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194E1DF" w14:textId="000EB59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A9F8B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B729A6" w14:textId="4F5A21E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C57C6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415C1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77E4A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8BE13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4CC3B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2FC31AB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A4993DE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8593A32" w14:textId="4FD2600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1A705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55CF0B" w14:textId="54BB936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F4AD5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ABB6D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492C2E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4B0AF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2F0FF7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28598F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3FCE416" w14:textId="77777777" w:rsidTr="007C50F1">
        <w:trPr>
          <w:trHeight w:val="9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BA939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7BC45C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4.</w:t>
            </w: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Содержание и техническое обслуживание газовых сетей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CD6877" w14:textId="3B120D7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F2D652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8EBE1E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207824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ADBE7E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A71B134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622,9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6A7F208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71239B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C70F42" w14:textId="3E9A5EA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A14D1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1642D8" w14:textId="432ED64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0F1EC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1B941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0E6A71" w14:textId="76DF744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162A39" w14:textId="757CA5C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5E96E2" w14:textId="49EFAE8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2CF559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88F344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3D41D4" w14:textId="0B088EE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1347C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B51DAC" w14:textId="625DE29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3FFF7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1374F1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E30D29" w14:textId="46C9C18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E7CC0E0" w14:textId="4512EEC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30034A7" w14:textId="025F16B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49F0DE5B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694767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D58539" w14:textId="14F857A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264B818" w14:textId="1648943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F74922" w14:textId="7969EE7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BD841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80CE3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74748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A7BA6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A8082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622,9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A4E3D5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5AD9349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91AC17" w14:textId="6FED72A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83C7A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8FD8BE" w14:textId="0354C94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A7AC0E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47032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50F9EF" w14:textId="66BAD42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2912EF3" w14:textId="2869C5D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C2F40C" w14:textId="7CD6D81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0194D0D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C7257CD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F82DC3" w14:textId="592DADA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006E4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945F5C" w14:textId="486C70E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1B08B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2B1CF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103158F" w14:textId="0335455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5EE304" w14:textId="2DB0C24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380904" w14:textId="711A5B8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5BE9BF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4DD29CA2" w14:textId="77777777" w:rsidTr="007C50F1">
        <w:trPr>
          <w:trHeight w:val="9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9F4417" w14:textId="1B359E2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04006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4.1Расходы на обеспечение мероприятий  по техническому  обслуживанию газовых  сетей(всего),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A90EF74" w14:textId="73006DC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53EDBC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833D3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CF1BB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6683E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DE577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622,9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BCEF67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AD8D7F0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CFC580" w14:textId="727FFC3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D8806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C23B58" w14:textId="32FC190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6B6FA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A7BEA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49C3B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E716E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66ACC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9FE463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70D751D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E10D38" w14:textId="0C5836C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C5011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C706C0" w14:textId="2F3A03A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5ACD3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7F8C2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3161F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88A68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69B33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F0CBF2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B92887A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529360" w14:textId="5FA9E5B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ECD2C5" w14:textId="13DEA07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5EA403" w14:textId="5EBE6F76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C6D5C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322,9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038F6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A13C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88E20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54590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622,9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7E8084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C9C6C36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F8A6D63" w14:textId="4AC6DC3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934A3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93760E" w14:textId="49FB9F8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24A88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E628B7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58D9CE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4C89AF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ECC74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CA68DD8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71622D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F03E2B" w14:textId="5523943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8DB67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9E9C19" w14:textId="50FA1F8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D7380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B8D79A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80C0F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78116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40B3D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940695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6FB59C1" w14:textId="77777777" w:rsidTr="007C50F1">
        <w:trPr>
          <w:trHeight w:val="9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42A19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3CF1E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5.</w:t>
            </w: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 xml:space="preserve"> Снос ветхого и аварийного жилья (всего), в том числе: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718BD33" w14:textId="2699640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1F33A8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300,0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0D7D9D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6 750,0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98B1C0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E7D1B0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7643CF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7 050,0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B834BAE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BC37B3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3AF3195" w14:textId="65A01BE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0DED5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56A54E" w14:textId="4A5BCE0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10697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ABDD8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5EDE0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77DBA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316E5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1635BBF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DAEB98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59C140" w14:textId="3EFAC8B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F575B7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55BB174" w14:textId="35F2F1D8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B379D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5630F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5 400,0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6A1DB0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5CB78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FA301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5 400,0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6134E4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8A0C004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3116C87" w14:textId="4434AB6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7D5F1E" w14:textId="339FA61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AB6E734" w14:textId="0EB4ACB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5D07F8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B9E68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1 350,0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CE1D5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47767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982BA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1 650,0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ECFE56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F6EC6B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F32F3F" w14:textId="445367FC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685CE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C0DBAA" w14:textId="4EC9178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0B7E91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76EE0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95687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D6723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E90DB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9BFD582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FE38D14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7C99F23" w14:textId="1398358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CEAE0F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C49EF1" w14:textId="5149C78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128D7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CB040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067221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F92BA9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B0E347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AFE7BE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FB052DB" w14:textId="77777777" w:rsidTr="007C50F1">
        <w:trPr>
          <w:trHeight w:val="300"/>
        </w:trPr>
        <w:tc>
          <w:tcPr>
            <w:tcW w:w="451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A81B6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1219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72FD785" w14:textId="1678067F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Основное мероприятие 6.</w:t>
            </w:r>
          </w:p>
        </w:tc>
        <w:tc>
          <w:tcPr>
            <w:tcW w:w="879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6BDD62" w14:textId="159DED1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18F12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442,7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1E895B4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2C3CBC6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6D29F2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EEF98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442,7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4E7E7B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5AEFE31" w14:textId="77777777" w:rsidTr="007C50F1">
        <w:trPr>
          <w:trHeight w:val="915"/>
        </w:trPr>
        <w:tc>
          <w:tcPr>
            <w:tcW w:w="451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67889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EF7AB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Содержание и ремонт объектов теплоснабжения и сетей горячего водоснабжения</w:t>
            </w:r>
          </w:p>
        </w:tc>
        <w:tc>
          <w:tcPr>
            <w:tcW w:w="879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E42CBD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92D464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EADFA2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924BDA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5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274C9BC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526" w:type="pct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6BD51D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4DB8CA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4B5FD5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55A6162" w14:textId="669C37C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56E6A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DBB730" w14:textId="1213E91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70F857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7F84E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C19D8D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69FE0C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7E3EA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C3768A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A969401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C5FC47" w14:textId="20E2DCF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6C16A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FAE8706" w14:textId="3A44E5D9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7EB00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8347F0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FABC2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E1151B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97833F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36D7E6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05143C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B89D64" w14:textId="00328D0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7AD38D" w14:textId="2E59EFA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12BA56" w14:textId="4B4CDCC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E83679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442,7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229A00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EC679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54FA15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AEC6B8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442,7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AE50DD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7663BE4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A306FC" w14:textId="5EBD813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14FC08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99A7C6" w14:textId="2714436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C641A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0D08A2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5059F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97951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63EAC8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D6E9555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0B21E85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B88D422" w14:textId="4F698C8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B3F0AD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90E3DB" w14:textId="1F40B19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82101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B1144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163EFA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1ED261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1DC27F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5F4F044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F869AB7" w14:textId="77777777" w:rsidTr="007C50F1">
        <w:trPr>
          <w:trHeight w:val="15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C49A88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D36FE7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Основное мероприятие 7. </w:t>
            </w: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Поддержка организаций, осуществляющих управление и содержание жилищного фонда Ардатовского муниципального округа Нижегородской области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78CC8F" w14:textId="0FE8ED0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74C430B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B4E692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FE465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EDCF5CE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CED241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400,0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264C92C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BBC336D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EA3088" w14:textId="75DB02B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5480E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CE24AA0" w14:textId="6E03C4A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055D03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20A92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B058C8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EED686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CAB18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F0847EE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3873184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0DBEC1" w14:textId="219D027B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5BCA2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67246B" w14:textId="1F74F63D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BECE61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43528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3C0CC0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60B02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6522F8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9F5BE0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21C6D4A4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833FCF" w14:textId="6517358F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33E481" w14:textId="466EA00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D20FE3" w14:textId="1CFD96F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CB86E4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6C5CF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370CC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F3009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16AA52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400,0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34FA703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72107B3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D8540C" w14:textId="47954F9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D1D313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F6EC0A" w14:textId="461AD66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CA37A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C559A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0D5C0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3900B8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16059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5FE2494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D8AC3CA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3123A3" w14:textId="0EA00E0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D30F43E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16A1B3" w14:textId="2D45F50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462C3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C1A175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FD24C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D79333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DAEE36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6955D9A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5463CA58" w14:textId="77777777" w:rsidTr="007C50F1">
        <w:trPr>
          <w:trHeight w:val="1200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F85EF1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lastRenderedPageBreak/>
              <w:t>8.</w:t>
            </w: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032A6AB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Основное мероприятие 8. </w:t>
            </w: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Мероприятия по реализации проектов инициативного бюджетирования "Вам решать!"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230A917" w14:textId="6FD533DA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FD3AF53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6F9CE75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sz w:val="22"/>
                <w:szCs w:val="22"/>
                <w:lang w:eastAsia="ru-RU"/>
              </w:rPr>
              <w:t>6 581,3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8722708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E50578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B3A354C" w14:textId="77777777" w:rsidR="007C50F1" w:rsidRPr="007C50F1" w:rsidRDefault="007C50F1" w:rsidP="007C50F1">
            <w:pPr>
              <w:jc w:val="center"/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b/>
                <w:bCs/>
                <w:color w:val="000000"/>
                <w:sz w:val="22"/>
                <w:szCs w:val="22"/>
                <w:lang w:eastAsia="ru-RU"/>
              </w:rPr>
              <w:t>6 581,3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31B965B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3BE08D48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3566F09" w14:textId="6133222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5EE674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федеральный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FE46FF" w14:textId="01B180F2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F683E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A2DD6A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91B4C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FD19295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5F138D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721F7536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1913087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98D5F4" w14:textId="11AC6A6E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54C076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областной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868725E" w14:textId="1E7BBF61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F8519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65F1F1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6 581,3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37A9C3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788ED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00C57E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6 581,3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0495CAC9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092B4BD7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FF64AA" w14:textId="0C69A65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C59B63" w14:textId="4C1DF5C5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местный бюджет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8E6EACC" w14:textId="346A74F0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CA790A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9241C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4F37F7C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C6E975B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9B159B2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33CAE120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1A46F2FF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D0927F5" w14:textId="7314E40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34ECC54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прочие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0182B0" w14:textId="037C5C9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1FF816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14936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A68A739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E3FB7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32E23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1F1C431A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7C50F1" w:rsidRPr="007C50F1" w14:paraId="68D1F7E2" w14:textId="77777777" w:rsidTr="007C50F1">
        <w:trPr>
          <w:trHeight w:val="315"/>
        </w:trPr>
        <w:tc>
          <w:tcPr>
            <w:tcW w:w="4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E4DD1B" w14:textId="54F83543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21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D031EB1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Внебюджетные источники</w:t>
            </w:r>
          </w:p>
        </w:tc>
        <w:tc>
          <w:tcPr>
            <w:tcW w:w="8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BBD2387" w14:textId="51203E94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208A08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00219A7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B9EFCA0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45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D4E619D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303958F" w14:textId="77777777" w:rsidR="007C50F1" w:rsidRPr="007C50F1" w:rsidRDefault="007C50F1" w:rsidP="007C50F1">
            <w:pPr>
              <w:jc w:val="center"/>
              <w:rPr>
                <w:rFonts w:eastAsia="Times New Roman"/>
                <w:color w:val="000000"/>
                <w:sz w:val="22"/>
                <w:szCs w:val="22"/>
                <w:lang w:eastAsia="ru-RU"/>
              </w:rPr>
            </w:pPr>
            <w:r w:rsidRPr="007C50F1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9" w:type="pct"/>
            <w:shd w:val="clear" w:color="auto" w:fill="FFFFFF" w:themeFill="background1"/>
            <w:vAlign w:val="center"/>
            <w:hideMark/>
          </w:tcPr>
          <w:p w14:paraId="2B8D5A67" w14:textId="77777777" w:rsidR="007C50F1" w:rsidRPr="007C50F1" w:rsidRDefault="007C50F1" w:rsidP="007C50F1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14:paraId="47736B4B" w14:textId="70698B78" w:rsidR="007C50F1" w:rsidRDefault="007C50F1">
      <w:pPr>
        <w:widowControl w:val="0"/>
        <w:jc w:val="right"/>
        <w:outlineLvl w:val="4"/>
      </w:pPr>
    </w:p>
    <w:p w14:paraId="1C187015" w14:textId="7090A846" w:rsidR="007C50F1" w:rsidRDefault="007C50F1">
      <w:pPr>
        <w:widowControl w:val="0"/>
        <w:jc w:val="right"/>
        <w:outlineLvl w:val="4"/>
      </w:pPr>
    </w:p>
    <w:p w14:paraId="03676244" w14:textId="77777777" w:rsidR="00F2054D" w:rsidRDefault="00C572B6">
      <w:pPr>
        <w:widowControl w:val="0"/>
        <w:spacing w:before="220"/>
        <w:ind w:firstLine="540"/>
        <w:jc w:val="center"/>
        <w:outlineLvl w:val="3"/>
        <w:rPr>
          <w:b/>
          <w:bCs/>
        </w:rPr>
      </w:pPr>
      <w:r>
        <w:rPr>
          <w:b/>
        </w:rPr>
        <w:t>2.7. Анализ рисков реализации муниципальной программы.</w:t>
      </w:r>
    </w:p>
    <w:p w14:paraId="3031750A" w14:textId="77777777" w:rsidR="00F2054D" w:rsidRDefault="00C572B6">
      <w:pPr>
        <w:widowControl w:val="0"/>
        <w:ind w:firstLine="540"/>
        <w:jc w:val="both"/>
      </w:pPr>
      <w:r>
        <w:t>К рискам реализации муниципальной программы следует отнести следующие.</w:t>
      </w:r>
    </w:p>
    <w:p w14:paraId="7463CC28" w14:textId="77777777" w:rsidR="00F2054D" w:rsidRDefault="00F2054D">
      <w:pPr>
        <w:widowControl w:val="0"/>
        <w:spacing w:before="220"/>
        <w:ind w:firstLine="540"/>
        <w:outlineLvl w:val="3"/>
        <w:rPr>
          <w:b/>
          <w:bCs/>
        </w:rPr>
      </w:pPr>
    </w:p>
    <w:p w14:paraId="339C1E55" w14:textId="77777777" w:rsidR="00F2054D" w:rsidRDefault="00C572B6">
      <w:pPr>
        <w:pStyle w:val="aff2"/>
        <w:ind w:firstLine="300"/>
        <w:jc w:val="both"/>
      </w:pPr>
      <w:r>
        <w:rPr>
          <w:b/>
          <w:bCs/>
        </w:rPr>
        <w:t>Правовые риски</w:t>
      </w:r>
    </w:p>
    <w:p w14:paraId="074469D7" w14:textId="77777777" w:rsidR="00F2054D" w:rsidRDefault="00C572B6">
      <w:pPr>
        <w:pStyle w:val="aff2"/>
        <w:ind w:firstLine="300"/>
        <w:jc w:val="both"/>
      </w:pPr>
      <w:r>
        <w:t>Правовые риски связаны с изменением федерального и регионального законодательства, длительностью формирования нормативной правовой базы, необходимой для эффективной реализации Программы. Это может привести к существенному увеличению планируемых сроков или изменению условий реализации мероприятий Программы.</w:t>
      </w:r>
    </w:p>
    <w:p w14:paraId="669D111B" w14:textId="77777777" w:rsidR="00F2054D" w:rsidRDefault="00C572B6">
      <w:pPr>
        <w:pStyle w:val="aff2"/>
        <w:ind w:firstLine="300"/>
        <w:jc w:val="both"/>
      </w:pPr>
      <w:r>
        <w:t>Для минимизации воздействия данной группы рисков планируется:</w:t>
      </w:r>
    </w:p>
    <w:p w14:paraId="32A614E6" w14:textId="77777777" w:rsidR="00F2054D" w:rsidRDefault="00C572B6">
      <w:pPr>
        <w:pStyle w:val="aff2"/>
        <w:ind w:firstLine="300"/>
        <w:jc w:val="both"/>
      </w:pPr>
      <w:r>
        <w:t>- на этапе разработки проектов документов привлекать к их обсуждению основные заинтересованные стороны, которые впоследствии должны принять участие в их согласовании;</w:t>
      </w:r>
    </w:p>
    <w:p w14:paraId="287C7819" w14:textId="77777777" w:rsidR="00F2054D" w:rsidRDefault="00C572B6">
      <w:pPr>
        <w:pStyle w:val="aff2"/>
        <w:ind w:firstLine="300"/>
        <w:jc w:val="both"/>
      </w:pPr>
      <w:r>
        <w:t>- проводить мониторинг планируемых изменений в федеральном и региональном законодательстве.</w:t>
      </w:r>
    </w:p>
    <w:p w14:paraId="4A1827EE" w14:textId="77777777" w:rsidR="00F2054D" w:rsidRDefault="00C572B6">
      <w:pPr>
        <w:pStyle w:val="aff2"/>
        <w:ind w:firstLine="300"/>
        <w:jc w:val="both"/>
      </w:pPr>
      <w:r>
        <w:rPr>
          <w:b/>
          <w:bCs/>
        </w:rPr>
        <w:t>Финансовые риски.</w:t>
      </w:r>
    </w:p>
    <w:p w14:paraId="1BC0AEEE" w14:textId="77777777" w:rsidR="00F2054D" w:rsidRDefault="00C572B6">
      <w:pPr>
        <w:pStyle w:val="aff2"/>
        <w:ind w:firstLine="300"/>
        <w:jc w:val="both"/>
      </w:pPr>
      <w:r>
        <w:t>Финансовые риски связаны с возникновением бюджетного дефицита и недостаточным, вследствие этого, уровнем бюджетного финансирования, секвестированием бюджетных расходов на сферу предпринимательства, что может повлечь недофинансирование, сокращение или прекращение программных мероприятий.</w:t>
      </w:r>
    </w:p>
    <w:p w14:paraId="4A038F4A" w14:textId="77777777" w:rsidR="00F2054D" w:rsidRDefault="00C572B6">
      <w:pPr>
        <w:pStyle w:val="aff2"/>
        <w:ind w:firstLine="300"/>
        <w:jc w:val="both"/>
      </w:pPr>
      <w:r>
        <w:t>Способами ограничения финансовых рисков выступают:</w:t>
      </w:r>
    </w:p>
    <w:p w14:paraId="059CF7E2" w14:textId="77777777" w:rsidR="00F2054D" w:rsidRDefault="00C572B6">
      <w:pPr>
        <w:pStyle w:val="aff2"/>
        <w:ind w:firstLine="300"/>
        <w:jc w:val="both"/>
      </w:pPr>
      <w:r>
        <w:t>- ежегодное уточнение объемов финансовых средств, предусмотренных на реализацию мероприятий Программы, в зависимости от достигнутых результатов;</w:t>
      </w:r>
    </w:p>
    <w:p w14:paraId="71DE3F16" w14:textId="77777777" w:rsidR="00F2054D" w:rsidRDefault="00C572B6">
      <w:pPr>
        <w:pStyle w:val="aff2"/>
        <w:ind w:firstLine="300"/>
        <w:jc w:val="both"/>
      </w:pPr>
      <w:r>
        <w:t>- определение приоритетов для первоочередного финансирования;</w:t>
      </w:r>
    </w:p>
    <w:p w14:paraId="762732B7" w14:textId="77777777" w:rsidR="00F2054D" w:rsidRDefault="00C572B6">
      <w:pPr>
        <w:pStyle w:val="aff2"/>
        <w:ind w:firstLine="300"/>
        <w:jc w:val="both"/>
      </w:pPr>
      <w:r>
        <w:t>- планирование бюджетных расходов с применением методик оценки эффективности бюджетных расходов;</w:t>
      </w:r>
    </w:p>
    <w:p w14:paraId="58D17CE8" w14:textId="77777777" w:rsidR="00F2054D" w:rsidRDefault="00C572B6">
      <w:pPr>
        <w:pStyle w:val="aff2"/>
        <w:ind w:firstLine="300"/>
        <w:jc w:val="both"/>
      </w:pPr>
      <w:r>
        <w:t>- привлечение средств областного бюджета и внебюджетного финансирования, в том числе выявление и внедрение лучшего опыта привлечения внебюджетных ресурсов.</w:t>
      </w:r>
    </w:p>
    <w:p w14:paraId="77B1B5CE" w14:textId="77777777" w:rsidR="00F2054D" w:rsidRDefault="00F2054D">
      <w:pPr>
        <w:pStyle w:val="aff2"/>
        <w:ind w:firstLine="300"/>
        <w:jc w:val="both"/>
        <w:rPr>
          <w:b/>
          <w:bCs/>
        </w:rPr>
      </w:pPr>
    </w:p>
    <w:p w14:paraId="7798A4C1" w14:textId="77777777" w:rsidR="00F2054D" w:rsidRDefault="00C572B6">
      <w:pPr>
        <w:pStyle w:val="aff2"/>
        <w:ind w:firstLine="300"/>
        <w:jc w:val="both"/>
      </w:pPr>
      <w:r>
        <w:rPr>
          <w:b/>
          <w:bCs/>
        </w:rPr>
        <w:t>Административные риски</w:t>
      </w:r>
    </w:p>
    <w:p w14:paraId="35F5894F" w14:textId="77777777" w:rsidR="00F2054D" w:rsidRDefault="00C572B6">
      <w:pPr>
        <w:pStyle w:val="aff2"/>
        <w:ind w:firstLine="300"/>
        <w:jc w:val="both"/>
      </w:pPr>
      <w:r>
        <w:t>Риски данной группы связаны с неэффективным управлением реализацией Программы, низкой эффективностью взаимодействия заинтересованных сторон, что может повлечь за собой потерю управляемости, нарушение планируемых сроков реализации Программы, невыполнение ее цели и задач, не достижение плановых значений показателей, снижение эффективности использования ресурсов и качества выполнения мероприятий Программы.</w:t>
      </w:r>
    </w:p>
    <w:p w14:paraId="27A165A8" w14:textId="77777777" w:rsidR="00F2054D" w:rsidRDefault="00C572B6">
      <w:pPr>
        <w:pStyle w:val="aff2"/>
        <w:ind w:firstLine="300"/>
        <w:jc w:val="both"/>
      </w:pPr>
      <w:r>
        <w:t>Основными условиями минимизации административных рисков являются:</w:t>
      </w:r>
    </w:p>
    <w:p w14:paraId="75C59C38" w14:textId="77777777" w:rsidR="00F2054D" w:rsidRDefault="00C572B6">
      <w:pPr>
        <w:pStyle w:val="aff2"/>
        <w:ind w:firstLine="300"/>
        <w:jc w:val="both"/>
      </w:pPr>
      <w:r>
        <w:t>- формирование эффективной системы управления реализацией Программы;</w:t>
      </w:r>
    </w:p>
    <w:p w14:paraId="39070768" w14:textId="77777777" w:rsidR="00F2054D" w:rsidRDefault="00C572B6">
      <w:pPr>
        <w:pStyle w:val="aff2"/>
        <w:ind w:firstLine="300"/>
        <w:jc w:val="both"/>
      </w:pPr>
      <w:r>
        <w:t>- повышение эффективности взаимодействия участников реализации Подпрограммы;</w:t>
      </w:r>
    </w:p>
    <w:p w14:paraId="5DB3EC62" w14:textId="466D268B" w:rsidR="00F2054D" w:rsidRDefault="00C572B6">
      <w:pPr>
        <w:pStyle w:val="aff2"/>
        <w:ind w:firstLine="300"/>
        <w:jc w:val="both"/>
      </w:pPr>
      <w:r>
        <w:t>-</w:t>
      </w:r>
      <w:r w:rsidR="00C07C05">
        <w:t xml:space="preserve"> </w:t>
      </w:r>
      <w:r>
        <w:t>регулярный мониторинг реализации и своевременная корректировка мероприятий Программы.</w:t>
      </w:r>
    </w:p>
    <w:p w14:paraId="5A805001" w14:textId="77777777" w:rsidR="00F2054D" w:rsidRDefault="00F2054D">
      <w:pPr>
        <w:widowControl w:val="0"/>
        <w:ind w:firstLine="540"/>
      </w:pPr>
    </w:p>
    <w:p w14:paraId="078A1F7E" w14:textId="7BF11D99" w:rsidR="00F2054D" w:rsidRDefault="00C572B6" w:rsidP="00C07C05">
      <w:pPr>
        <w:widowControl w:val="0"/>
        <w:jc w:val="center"/>
        <w:outlineLvl w:val="2"/>
        <w:rPr>
          <w:b/>
          <w:color w:val="000000"/>
        </w:rPr>
      </w:pPr>
      <w:r>
        <w:rPr>
          <w:b/>
          <w:color w:val="000000"/>
        </w:rPr>
        <w:t>4. Оценка планируемой эффективности муниципальной программы</w:t>
      </w:r>
    </w:p>
    <w:p w14:paraId="6C09670C" w14:textId="77777777" w:rsidR="00C07C05" w:rsidRDefault="00C07C05" w:rsidP="00C07C05">
      <w:pPr>
        <w:widowControl w:val="0"/>
        <w:jc w:val="center"/>
        <w:outlineLvl w:val="2"/>
        <w:rPr>
          <w:b/>
          <w:color w:val="000000"/>
        </w:rPr>
      </w:pPr>
    </w:p>
    <w:p w14:paraId="58E6D22E" w14:textId="77777777" w:rsidR="00F2054D" w:rsidRDefault="00C572B6">
      <w:pPr>
        <w:tabs>
          <w:tab w:val="left" w:pos="0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Cs w:val="28"/>
        </w:rPr>
      </w:pPr>
      <w:r>
        <w:rPr>
          <w:szCs w:val="28"/>
        </w:rPr>
        <w:lastRenderedPageBreak/>
        <w:t>Оценка  эффективности Программы  осуществляется  в целях  достижения  оптимального  соотношения  связанных  с  ее  реализацией затрат  и  достигаемых  в  ходе реализации  результатов,  целесообразности  и адресности  использования средств всех бюджетов по целевому назначению.</w:t>
      </w:r>
    </w:p>
    <w:p w14:paraId="2A1A0B66" w14:textId="77777777" w:rsidR="00F2054D" w:rsidRDefault="00C572B6">
      <w:pPr>
        <w:ind w:firstLine="540"/>
        <w:jc w:val="both"/>
        <w:rPr>
          <w:szCs w:val="28"/>
        </w:rPr>
      </w:pPr>
      <w:r>
        <w:rPr>
          <w:color w:val="000000"/>
          <w:szCs w:val="28"/>
        </w:rPr>
        <w:t>Заказчиком и контролирующим органом Программы является Администрация Ардатовского муниципального округа Нижегородской области.</w:t>
      </w:r>
    </w:p>
    <w:p w14:paraId="443415FB" w14:textId="77777777" w:rsidR="00F2054D" w:rsidRDefault="00C572B6">
      <w:pPr>
        <w:ind w:firstLine="720"/>
        <w:jc w:val="both"/>
        <w:rPr>
          <w:szCs w:val="28"/>
        </w:rPr>
      </w:pPr>
      <w:r>
        <w:rPr>
          <w:color w:val="000000"/>
          <w:szCs w:val="28"/>
        </w:rPr>
        <w:t>Выбор подрядной организации и заключение договоров подряда осуществляется на конкурсной основе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14:paraId="1D3C146E" w14:textId="77777777" w:rsidR="00F2054D" w:rsidRDefault="00C572B6">
      <w:pPr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Финансовое обеспечение выполнения мероприятий Программы возлагается на управление финансов Администрации Ардатовского муниципального округа Нижегородской области. </w:t>
      </w:r>
      <w:r>
        <w:rPr>
          <w:color w:val="000000"/>
          <w:szCs w:val="28"/>
        </w:rPr>
        <w:tab/>
        <w:t>Финансирование объектов происходит за счет федерального, областного и местного бюджетов в соответствии с федеральными, областными и муниципальными программами.</w:t>
      </w:r>
    </w:p>
    <w:p w14:paraId="24E87610" w14:textId="3FC329ED" w:rsidR="00F2054D" w:rsidRDefault="00C572B6">
      <w:pPr>
        <w:ind w:firstLine="720"/>
        <w:jc w:val="both"/>
        <w:rPr>
          <w:color w:val="000000"/>
          <w:szCs w:val="28"/>
        </w:rPr>
      </w:pPr>
      <w:r>
        <w:rPr>
          <w:color w:val="000000"/>
          <w:szCs w:val="28"/>
        </w:rPr>
        <w:t>Объем финансовых ресурсов, направляемых на реализацию Программы, за счет средств местного бюджета утверждается решением Совета депутатов Ардатовского муниципального округа Нижегородской области о бюджете на 2026 год и плановый 2027-2028 годы.</w:t>
      </w:r>
    </w:p>
    <w:p w14:paraId="3D2C3899" w14:textId="648414B4" w:rsidR="00C07C05" w:rsidRDefault="00C07C05">
      <w:pPr>
        <w:ind w:firstLine="720"/>
        <w:jc w:val="both"/>
        <w:rPr>
          <w:color w:val="000000"/>
          <w:szCs w:val="28"/>
        </w:rPr>
      </w:pPr>
    </w:p>
    <w:p w14:paraId="51C159FC" w14:textId="77777777" w:rsidR="00F2054D" w:rsidRDefault="00C572B6">
      <w:pPr>
        <w:widowControl w:val="0"/>
        <w:jc w:val="center"/>
        <w:outlineLvl w:val="2"/>
      </w:pPr>
      <w:r>
        <w:rPr>
          <w:b/>
        </w:rPr>
        <w:t xml:space="preserve">5. План реализации муниципальной программы </w:t>
      </w:r>
    </w:p>
    <w:p w14:paraId="01A5F3E3" w14:textId="77777777" w:rsidR="00F2054D" w:rsidRDefault="00F2054D">
      <w:pPr>
        <w:contextualSpacing/>
        <w:jc w:val="center"/>
        <w:rPr>
          <w:b/>
          <w:color w:val="000000"/>
        </w:rPr>
      </w:pPr>
    </w:p>
    <w:p w14:paraId="568A0F0D" w14:textId="77777777" w:rsidR="00F2054D" w:rsidRDefault="00F2054D">
      <w:pPr>
        <w:contextualSpacing/>
        <w:jc w:val="center"/>
        <w:rPr>
          <w:b/>
          <w:color w:val="000000"/>
        </w:rPr>
      </w:pPr>
    </w:p>
    <w:p w14:paraId="0970396C" w14:textId="77777777" w:rsidR="00F2054D" w:rsidRDefault="00F2054D">
      <w:pPr>
        <w:sectPr w:rsidR="00F2054D">
          <w:pgSz w:w="11906" w:h="16838"/>
          <w:pgMar w:top="567" w:right="567" w:bottom="567" w:left="1134" w:header="720" w:footer="720" w:gutter="0"/>
          <w:cols w:space="720"/>
          <w:docGrid w:linePitch="360"/>
        </w:sectPr>
      </w:pPr>
    </w:p>
    <w:p w14:paraId="31579F0E" w14:textId="77777777" w:rsidR="00F2054D" w:rsidRDefault="00C572B6">
      <w:pPr>
        <w:widowControl w:val="0"/>
        <w:jc w:val="center"/>
      </w:pPr>
      <w:r>
        <w:lastRenderedPageBreak/>
        <w:t>ПЛАН</w:t>
      </w:r>
    </w:p>
    <w:p w14:paraId="097DA61E" w14:textId="77777777" w:rsidR="00F2054D" w:rsidRDefault="00C572B6">
      <w:pPr>
        <w:widowControl w:val="0"/>
        <w:jc w:val="center"/>
      </w:pPr>
      <w:r>
        <w:t xml:space="preserve">РЕАЛИЗАЦИИ МУНИЦИПАЛЬНОЙ ПРОГРАММЫ </w:t>
      </w:r>
    </w:p>
    <w:p w14:paraId="345A920F" w14:textId="77777777" w:rsidR="00F2054D" w:rsidRDefault="00C572B6">
      <w:pPr>
        <w:widowControl w:val="0"/>
        <w:jc w:val="center"/>
        <w:outlineLvl w:val="2"/>
        <w:rPr>
          <w:sz w:val="28"/>
          <w:szCs w:val="28"/>
        </w:rPr>
      </w:pPr>
      <w:r>
        <w:rPr>
          <w:sz w:val="28"/>
          <w:szCs w:val="28"/>
        </w:rPr>
        <w:t>«Обеспечение населения Ардатовского муниципального округа Нижегородской области качественными услугами в сфере жилищно-коммунального хозяйства» на 2026 год</w:t>
      </w:r>
    </w:p>
    <w:tbl>
      <w:tblPr>
        <w:tblW w:w="159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76"/>
        <w:gridCol w:w="3767"/>
        <w:gridCol w:w="2127"/>
        <w:gridCol w:w="1134"/>
        <w:gridCol w:w="848"/>
        <w:gridCol w:w="2693"/>
        <w:gridCol w:w="1218"/>
        <w:gridCol w:w="1134"/>
        <w:gridCol w:w="1134"/>
        <w:gridCol w:w="987"/>
      </w:tblGrid>
      <w:tr w:rsidR="00F2054D" w14:paraId="6E4A5916" w14:textId="77777777">
        <w:trPr>
          <w:cantSplit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1607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 п/п</w:t>
            </w:r>
          </w:p>
        </w:tc>
        <w:tc>
          <w:tcPr>
            <w:tcW w:w="3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D67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подпрограммы, задачи, основного мероприятия, мероприятия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6AD5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Ответственный за выполнение мероприятия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4828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0FBCD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непосредственного результата реализации мероприятия  (краткое описание)</w:t>
            </w:r>
          </w:p>
          <w:p w14:paraId="79F8B612" w14:textId="77777777" w:rsidR="00F2054D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47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DBF22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Объемы финансового обеспечения, тыс.руб.</w:t>
            </w:r>
          </w:p>
        </w:tc>
      </w:tr>
      <w:tr w:rsidR="00F2054D" w14:paraId="78BCDE09" w14:textId="77777777">
        <w:trPr>
          <w:cantSplit/>
          <w:trHeight w:val="517"/>
          <w:jc w:val="center"/>
        </w:trPr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83C0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31FD0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837D8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325AC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начала реализации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06E9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окончания реализации</w:t>
            </w: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AE0CD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447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EEF3E" w14:textId="77777777" w:rsidR="00F2054D" w:rsidRDefault="00F2054D">
            <w:pPr>
              <w:rPr>
                <w:sz w:val="22"/>
                <w:szCs w:val="22"/>
              </w:rPr>
            </w:pPr>
          </w:p>
        </w:tc>
      </w:tr>
      <w:tr w:rsidR="00F2054D" w14:paraId="413ED3B7" w14:textId="77777777">
        <w:trPr>
          <w:cantSplit/>
          <w:jc w:val="center"/>
        </w:trPr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E82C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3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D9ED9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3D3E2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45D71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197D0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BF48" w14:textId="77777777" w:rsidR="00F2054D" w:rsidRDefault="00F2054D">
            <w:pPr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1A41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Собственные средства муниципального округа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7F512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Средства областного бюджета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19BFD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bookmarkStart w:id="4" w:name="undefined"/>
            <w:bookmarkEnd w:id="4"/>
            <w:r>
              <w:rPr>
                <w:sz w:val="22"/>
                <w:szCs w:val="22"/>
              </w:rPr>
              <w:t>Средства федерального бюджета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1AB1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Прочие источники</w:t>
            </w:r>
          </w:p>
        </w:tc>
      </w:tr>
      <w:tr w:rsidR="00F2054D" w14:paraId="0EE2D78C" w14:textId="77777777">
        <w:trPr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CDE09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ECED7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0A8F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04E9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54D3D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FAE4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605F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EFE56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18E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788AB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</w:tr>
      <w:tr w:rsidR="00F2054D" w14:paraId="10EB258C" w14:textId="77777777">
        <w:trPr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DE04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3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1639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Всего по муниципальной программе «Обеспечение населения Ардатовского муниципального округа Нижегородской области качественными услугами в сфере жилищно-коммунального хозяйства»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64938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Управление строительства и ЖКХ администрации Ардатовского муниципального округа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3D23E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01.01.2026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79BF" w14:textId="77777777" w:rsidR="00F2054D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31.12.2026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A3CD" w14:textId="77777777" w:rsidR="00F2054D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4BC6D" w14:textId="77777777" w:rsidR="00F2054D" w:rsidRDefault="00C572B6">
            <w:pPr>
              <w:widowControl w:val="0"/>
              <w:spacing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19 891,3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69FA" w14:textId="77777777" w:rsidR="00F2054D" w:rsidRDefault="00C572B6">
            <w:pPr>
              <w:widowControl w:val="0"/>
              <w:spacing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5 400,0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7877F" w14:textId="77777777" w:rsidR="00F2054D" w:rsidRDefault="00C572B6">
            <w:pPr>
              <w:widowControl w:val="0"/>
              <w:spacing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5C74A" w14:textId="77777777" w:rsidR="00F2054D" w:rsidRDefault="00C572B6">
            <w:pPr>
              <w:widowControl w:val="0"/>
              <w:spacing w:line="25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F2054D" w14:paraId="16A19928" w14:textId="77777777">
        <w:trPr>
          <w:cantSplit/>
          <w:jc w:val="center"/>
        </w:trPr>
        <w:tc>
          <w:tcPr>
            <w:tcW w:w="87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2BAA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 xml:space="preserve">Задача. </w:t>
            </w:r>
            <w:r w:rsidRPr="00C07C05">
              <w:rPr>
                <w:szCs w:val="23"/>
              </w:rPr>
              <w:t>Улучшение качества предоставляемых коммунальных услуг населению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F3D2A3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color w:val="262633"/>
              </w:rPr>
              <w:t>Предоставление качественных коммунальных услуг населению Ардатовского муниципального округа Нижегородской области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B06A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91AC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1520C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552AD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</w:tr>
      <w:tr w:rsidR="00F2054D" w14:paraId="52232399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D52FF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5D4B4" w14:textId="77777777" w:rsidR="00F2054D" w:rsidRPr="00C07C05" w:rsidRDefault="00C572B6">
            <w:pPr>
              <w:jc w:val="both"/>
              <w:rPr>
                <w:sz w:val="22"/>
                <w:szCs w:val="22"/>
              </w:rPr>
            </w:pPr>
            <w:r w:rsidRPr="00C07C05">
              <w:rPr>
                <w:b/>
                <w:bCs/>
                <w:sz w:val="22"/>
                <w:szCs w:val="22"/>
              </w:rPr>
              <w:t>Основное мероприятие 1.</w:t>
            </w:r>
            <w:r w:rsidRPr="00C07C05">
              <w:rPr>
                <w:sz w:val="22"/>
                <w:szCs w:val="22"/>
              </w:rPr>
              <w:t xml:space="preserve"> Поддержка коммунального хозяйства 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1DF5F3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14F27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4 432,6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69050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B44B9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84A32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12421B8C" w14:textId="77777777">
        <w:trPr>
          <w:trHeight w:val="270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990B5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</w:t>
            </w:r>
          </w:p>
        </w:tc>
        <w:tc>
          <w:tcPr>
            <w:tcW w:w="78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275A" w14:textId="77777777" w:rsidR="00F2054D" w:rsidRPr="00C07C05" w:rsidRDefault="00C572B6">
            <w:pPr>
              <w:jc w:val="both"/>
              <w:rPr>
                <w:sz w:val="22"/>
                <w:szCs w:val="22"/>
              </w:rPr>
            </w:pPr>
            <w:r w:rsidRPr="00C07C05">
              <w:rPr>
                <w:color w:val="000000"/>
                <w:sz w:val="22"/>
                <w:szCs w:val="22"/>
              </w:rPr>
              <w:t xml:space="preserve">Возмещение затрат (недополученных доходов) юридическим лицам, осуществляющим регулируемые виды деятельности в сферах водоснабжения, </w:t>
            </w:r>
            <w:r w:rsidRPr="00C07C05">
              <w:rPr>
                <w:color w:val="000000"/>
                <w:sz w:val="22"/>
                <w:szCs w:val="22"/>
              </w:rPr>
              <w:lastRenderedPageBreak/>
              <w:t>водоотведения и оказывающим соответвующие услуги населению Ардатовского муниципального округа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76DF78FD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1852E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4 182,6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F3EE7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143B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2659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629C4BD7" w14:textId="77777777">
        <w:trPr>
          <w:trHeight w:val="270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7D0A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1.2</w:t>
            </w:r>
          </w:p>
        </w:tc>
        <w:tc>
          <w:tcPr>
            <w:tcW w:w="78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9E6F" w14:textId="77777777" w:rsidR="00F2054D" w:rsidRPr="00C07C05" w:rsidRDefault="00C572B6">
            <w:pPr>
              <w:jc w:val="both"/>
              <w:rPr>
                <w:sz w:val="22"/>
                <w:szCs w:val="22"/>
              </w:rPr>
            </w:pPr>
            <w:r w:rsidRPr="00C07C05">
              <w:rPr>
                <w:rFonts w:eastAsia="Calibri"/>
                <w:color w:val="000000"/>
                <w:sz w:val="22"/>
                <w:szCs w:val="22"/>
              </w:rPr>
              <w:t>Возмещение затрат (недополученных доходов) юридическим лицам в связи с оказанием услуг бани населению Ардатовского муниципального округа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496ECBD6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E9D78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250,0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BDE70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119FE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2507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71E530B1" w14:textId="77777777">
        <w:trPr>
          <w:cantSplit/>
          <w:jc w:val="center"/>
        </w:trPr>
        <w:tc>
          <w:tcPr>
            <w:tcW w:w="87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67031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Задача. Сохранение и модернизация инженерной инфраструктуры Ардатовского округа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4DACFA7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color w:val="262633"/>
              </w:rPr>
              <w:t>Улучшение качества жизни населения Ардатовского муниципального округа.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D414B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E8507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252E2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26CD0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</w:tr>
      <w:tr w:rsidR="00F2054D" w14:paraId="6C8018E5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DAEF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0B434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b/>
                <w:bCs/>
                <w:sz w:val="22"/>
                <w:szCs w:val="22"/>
              </w:rPr>
              <w:t>Основное мероприятие 2.</w:t>
            </w: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color w:val="000000"/>
                <w:sz w:val="22"/>
                <w:szCs w:val="22"/>
              </w:rPr>
              <w:t>Содержание и ремонт объектов водоснабжения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72DFD45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FEDC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5 110,0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F9A4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D980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7E3F0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088EC96A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7F791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2F26" w14:textId="77777777" w:rsidR="00F2054D" w:rsidRPr="00C07C05" w:rsidRDefault="00C572B6">
            <w:pPr>
              <w:widowControl w:val="0"/>
              <w:spacing w:line="256" w:lineRule="auto"/>
              <w:rPr>
                <w:sz w:val="22"/>
                <w:szCs w:val="22"/>
              </w:rPr>
            </w:pPr>
            <w:r w:rsidRPr="00C07C05">
              <w:rPr>
                <w:b/>
                <w:bCs/>
                <w:sz w:val="22"/>
                <w:szCs w:val="22"/>
              </w:rPr>
              <w:t>Основное мероприятие 3.</w:t>
            </w:r>
            <w:r w:rsidRPr="00C07C05">
              <w:rPr>
                <w:sz w:val="22"/>
                <w:szCs w:val="22"/>
              </w:rPr>
              <w:t xml:space="preserve"> Содержание и ремонт объектов водоотведения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7AA847E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9BEBF" w14:textId="77777777" w:rsidR="00F2054D" w:rsidRPr="00C07C05" w:rsidRDefault="00C572B6">
            <w:pPr>
              <w:widowControl w:val="0"/>
              <w:spacing w:line="256" w:lineRule="auto"/>
              <w:jc w:val="center"/>
            </w:pPr>
            <w:r w:rsidRPr="00C07C05">
              <w:rPr>
                <w:sz w:val="22"/>
                <w:szCs w:val="22"/>
              </w:rPr>
              <w:t>2 317,4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9195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E610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9AA0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636DF776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1A073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55DC7" w14:textId="77777777" w:rsidR="00F2054D" w:rsidRPr="00C07C05" w:rsidRDefault="00C572B6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  <w:r w:rsidRPr="00C07C05">
              <w:rPr>
                <w:b/>
                <w:bCs/>
                <w:sz w:val="22"/>
                <w:szCs w:val="22"/>
              </w:rPr>
              <w:t>Основное мероприятие 4.</w:t>
            </w: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bCs/>
                <w:color w:val="000000"/>
                <w:sz w:val="22"/>
                <w:szCs w:val="22"/>
              </w:rPr>
              <w:t xml:space="preserve">Содержание и техническое обслуживание газовых сетей 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1EB7AC0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0153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CA45E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A9479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B622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7C3511F4" w14:textId="77777777">
        <w:trPr>
          <w:trHeight w:val="270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B6427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78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DF06E" w14:textId="77777777" w:rsidR="00F2054D" w:rsidRPr="00C07C05" w:rsidRDefault="00C572B6">
            <w:pPr>
              <w:widowControl w:val="0"/>
              <w:spacing w:line="256" w:lineRule="auto"/>
              <w:rPr>
                <w:b/>
                <w:bCs/>
                <w:sz w:val="22"/>
                <w:szCs w:val="22"/>
              </w:rPr>
            </w:pPr>
            <w:r w:rsidRPr="00C07C05">
              <w:rPr>
                <w:color w:val="000000"/>
                <w:sz w:val="22"/>
                <w:szCs w:val="22"/>
              </w:rPr>
              <w:t>Расходы на обеспечение мероприятий  по техническому  обслуживанию газовых  сетей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7FD71A5" w14:textId="77777777" w:rsidR="00F2054D" w:rsidRPr="00C07C05" w:rsidRDefault="00F2054D">
            <w:pPr>
              <w:widowControl w:val="0"/>
              <w:spacing w:line="256" w:lineRule="auto"/>
              <w:rPr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D9DEF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0AF3E" w14:textId="77777777" w:rsidR="00F2054D" w:rsidRPr="00C07C05" w:rsidRDefault="00C572B6">
            <w:pPr>
              <w:jc w:val="center"/>
            </w:pPr>
            <w:r w:rsidRPr="00C07C05">
              <w:t>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FBA10" w14:textId="77777777" w:rsidR="00F2054D" w:rsidRPr="00C07C05" w:rsidRDefault="00C572B6">
            <w:pPr>
              <w:jc w:val="center"/>
            </w:pPr>
            <w:r w:rsidRPr="00C07C05">
              <w:t>0,0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B7CE" w14:textId="77777777" w:rsidR="00F2054D" w:rsidRPr="00C07C05" w:rsidRDefault="00C572B6">
            <w:pPr>
              <w:jc w:val="center"/>
            </w:pPr>
            <w:r w:rsidRPr="00C07C05">
              <w:t>0,0</w:t>
            </w:r>
          </w:p>
        </w:tc>
      </w:tr>
      <w:tr w:rsidR="00F2054D" w14:paraId="0F31D634" w14:textId="77777777">
        <w:trPr>
          <w:trHeight w:val="276"/>
          <w:jc w:val="center"/>
        </w:trPr>
        <w:tc>
          <w:tcPr>
            <w:tcW w:w="875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EBFB8" w14:textId="77777777" w:rsidR="00F2054D" w:rsidRPr="00C07C05" w:rsidRDefault="00C572B6">
            <w:pPr>
              <w:rPr>
                <w:color w:val="000000"/>
              </w:rPr>
            </w:pPr>
            <w:r w:rsidRPr="00C07C05">
              <w:rPr>
                <w:color w:val="000000"/>
                <w:sz w:val="22"/>
                <w:szCs w:val="22"/>
              </w:rPr>
              <w:t xml:space="preserve">Задача. Создание безопасных и благоприятных условий проживания граждан 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DB5E8" w14:textId="77777777" w:rsidR="00F2054D" w:rsidRPr="00C07C05" w:rsidRDefault="00F2054D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86ABC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85E3" w14:textId="77777777" w:rsidR="00F2054D" w:rsidRPr="00C07C05" w:rsidRDefault="00F2054D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3C44" w14:textId="77777777" w:rsidR="00F2054D" w:rsidRPr="00C07C05" w:rsidRDefault="00F2054D">
            <w:pPr>
              <w:jc w:val="center"/>
            </w:pP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DEA2" w14:textId="77777777" w:rsidR="00F2054D" w:rsidRPr="00C07C05" w:rsidRDefault="00F2054D">
            <w:pPr>
              <w:jc w:val="center"/>
            </w:pPr>
          </w:p>
        </w:tc>
      </w:tr>
      <w:tr w:rsidR="00F2054D" w14:paraId="31A4E1E4" w14:textId="77777777">
        <w:trPr>
          <w:trHeight w:val="294"/>
          <w:jc w:val="center"/>
        </w:trPr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34B35" w14:textId="77777777" w:rsidR="00F2054D" w:rsidRDefault="00C572B6">
            <w:pPr>
              <w:widowControl w:val="0"/>
              <w:spacing w:line="256" w:lineRule="auto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87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8DA36" w14:textId="77777777" w:rsidR="00F2054D" w:rsidRPr="00C07C05" w:rsidRDefault="00C572B6">
            <w:r w:rsidRPr="00C07C05">
              <w:rPr>
                <w:b/>
                <w:bCs/>
                <w:sz w:val="22"/>
                <w:szCs w:val="22"/>
              </w:rPr>
              <w:t>Основное мероприятие 5.</w:t>
            </w: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color w:val="000000"/>
                <w:sz w:val="22"/>
                <w:szCs w:val="22"/>
              </w:rPr>
              <w:t>Снос ветхого и аварийного жилья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83F08" w14:textId="77777777" w:rsidR="00F2054D" w:rsidRPr="00C07C05" w:rsidRDefault="00C572B6">
            <w:pPr>
              <w:widowControl w:val="0"/>
              <w:spacing w:line="256" w:lineRule="auto"/>
            </w:pPr>
            <w:r w:rsidRPr="00C07C05">
              <w:rPr>
                <w:bCs/>
              </w:rPr>
              <w:t>Снижение количества аварийных домов в округе</w:t>
            </w: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6E196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1 350,0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8FC81" w14:textId="77777777" w:rsidR="00F2054D" w:rsidRPr="00C07C05" w:rsidRDefault="00C572B6">
            <w:pPr>
              <w:jc w:val="center"/>
            </w:pPr>
            <w:r w:rsidRPr="00C07C05">
              <w:t>5 400,0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B9F80" w14:textId="77777777" w:rsidR="00F2054D" w:rsidRPr="00C07C05" w:rsidRDefault="00C572B6">
            <w:pPr>
              <w:jc w:val="center"/>
            </w:pPr>
            <w:r w:rsidRPr="00C07C05">
              <w:t>0,0</w:t>
            </w: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2EC02" w14:textId="77777777" w:rsidR="00F2054D" w:rsidRPr="00C07C05" w:rsidRDefault="00C572B6">
            <w:pPr>
              <w:jc w:val="center"/>
            </w:pPr>
            <w:r w:rsidRPr="00C07C05">
              <w:t>0,0</w:t>
            </w:r>
          </w:p>
        </w:tc>
      </w:tr>
      <w:tr w:rsidR="00F2054D" w14:paraId="2C574DDD" w14:textId="77777777">
        <w:trPr>
          <w:trHeight w:val="294"/>
          <w:jc w:val="center"/>
        </w:trPr>
        <w:tc>
          <w:tcPr>
            <w:tcW w:w="8752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C784" w14:textId="77777777" w:rsidR="00F2054D" w:rsidRPr="00C07C05" w:rsidRDefault="00C572B6">
            <w:pPr>
              <w:widowControl w:val="0"/>
              <w:spacing w:line="256" w:lineRule="auto"/>
            </w:pPr>
            <w:r w:rsidRPr="00C07C05">
              <w:rPr>
                <w:sz w:val="22"/>
                <w:szCs w:val="22"/>
              </w:rPr>
              <w:t>Задача. Сохранение и модернизация инженерной инфраструктуры Ардатовского округа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C4B6" w14:textId="77777777" w:rsidR="00F2054D" w:rsidRPr="00C07C05" w:rsidRDefault="00F2054D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B1E9C" w14:textId="77777777" w:rsidR="00F2054D" w:rsidRPr="00C07C05" w:rsidRDefault="00F2054D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20BC1" w14:textId="77777777" w:rsidR="00F2054D" w:rsidRPr="00C07C05" w:rsidRDefault="00F2054D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D716" w14:textId="77777777" w:rsidR="00F2054D" w:rsidRPr="00C07C05" w:rsidRDefault="00F2054D">
            <w:pPr>
              <w:jc w:val="center"/>
            </w:pPr>
          </w:p>
        </w:tc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3717" w14:textId="77777777" w:rsidR="00F2054D" w:rsidRPr="00C07C05" w:rsidRDefault="00F2054D">
            <w:pPr>
              <w:jc w:val="center"/>
            </w:pPr>
          </w:p>
        </w:tc>
      </w:tr>
      <w:tr w:rsidR="00F2054D" w14:paraId="29F508C5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EF54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42D68" w14:textId="77777777" w:rsidR="00F2054D" w:rsidRPr="00C07C05" w:rsidRDefault="00C572B6">
            <w:pPr>
              <w:rPr>
                <w:sz w:val="22"/>
                <w:szCs w:val="22"/>
              </w:rPr>
            </w:pPr>
            <w:r w:rsidRPr="00C07C05">
              <w:rPr>
                <w:b/>
                <w:bCs/>
                <w:sz w:val="22"/>
                <w:szCs w:val="22"/>
              </w:rPr>
              <w:t>Основное мероприятие 6.</w:t>
            </w:r>
            <w:r w:rsidRPr="00C07C05">
              <w:rPr>
                <w:sz w:val="22"/>
                <w:szCs w:val="22"/>
              </w:rPr>
              <w:t xml:space="preserve"> </w:t>
            </w:r>
            <w:r w:rsidRPr="00C07C05">
              <w:rPr>
                <w:color w:val="000000"/>
                <w:sz w:val="22"/>
                <w:szCs w:val="22"/>
              </w:rPr>
              <w:t>Содержание и ремонт объектов теплоснабжения и сетей горячего водоснабжения</w:t>
            </w:r>
          </w:p>
        </w:tc>
        <w:tc>
          <w:tcPr>
            <w:tcW w:w="269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E91A0" w14:textId="77777777" w:rsidR="00F2054D" w:rsidRPr="00C07C05" w:rsidRDefault="00F2054D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56C5B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D8F8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69F4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77089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63BCDB97" w14:textId="77777777">
        <w:trPr>
          <w:cantSplit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2E9B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BD43" w14:textId="77777777" w:rsidR="00F2054D" w:rsidRPr="00C07C05" w:rsidRDefault="00C572B6">
            <w:pPr>
              <w:rPr>
                <w:sz w:val="22"/>
                <w:szCs w:val="22"/>
              </w:rPr>
            </w:pPr>
            <w:r w:rsidRPr="00C07C05">
              <w:rPr>
                <w:b/>
                <w:bCs/>
                <w:sz w:val="22"/>
                <w:szCs w:val="22"/>
              </w:rPr>
              <w:t>Основное мероприятие 7.</w:t>
            </w:r>
            <w:r w:rsidRPr="00C07C05">
              <w:rPr>
                <w:sz w:val="22"/>
                <w:szCs w:val="22"/>
              </w:rPr>
              <w:t xml:space="preserve"> Поддержка организаций, осуществляющих управление и содержание жилищного фонда Ардатовского муниципального округа Нижегородской области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7BB8" w14:textId="77777777" w:rsidR="00F2054D" w:rsidRPr="00C07C05" w:rsidRDefault="00F2054D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A2D85" w14:textId="77777777" w:rsidR="00F2054D" w:rsidRPr="00C07C05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0FB8A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CE21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782C" w14:textId="77777777" w:rsidR="00F2054D" w:rsidRPr="00C07C05" w:rsidRDefault="00C572B6">
            <w:pPr>
              <w:jc w:val="center"/>
            </w:pPr>
            <w:r w:rsidRPr="00C07C05">
              <w:rPr>
                <w:sz w:val="22"/>
                <w:szCs w:val="22"/>
              </w:rPr>
              <w:t>0,0</w:t>
            </w:r>
          </w:p>
        </w:tc>
      </w:tr>
      <w:tr w:rsidR="00F2054D" w14:paraId="261E1D4C" w14:textId="77777777">
        <w:trPr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251E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9D400" w14:textId="77777777" w:rsidR="00F2054D" w:rsidRDefault="00C572B6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Основное мероприятие 8. </w:t>
            </w:r>
            <w:r>
              <w:rPr>
                <w:sz w:val="22"/>
                <w:szCs w:val="22"/>
              </w:rPr>
              <w:t>Мероприятия по реализации проектов инициативного бюджетирования "Вам решать!"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6F79E" w14:textId="77777777" w:rsidR="00F2054D" w:rsidRDefault="00F2054D">
            <w:pPr>
              <w:widowControl w:val="0"/>
              <w:spacing w:line="256" w:lineRule="auto"/>
              <w:rPr>
                <w:color w:val="000000"/>
                <w:sz w:val="22"/>
                <w:szCs w:val="22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264B" w14:textId="77777777" w:rsidR="00F2054D" w:rsidRDefault="00C572B6">
            <w:pPr>
              <w:widowControl w:val="0"/>
              <w:spacing w:line="25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6 581,3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7C013" w14:textId="77777777" w:rsidR="00F2054D" w:rsidRDefault="00C572B6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0658E" w14:textId="77777777" w:rsidR="00F2054D" w:rsidRDefault="00C572B6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4CB75" w14:textId="77777777" w:rsidR="00F2054D" w:rsidRDefault="00C572B6">
            <w:pPr>
              <w:jc w:val="center"/>
            </w:pPr>
            <w:r>
              <w:rPr>
                <w:sz w:val="22"/>
                <w:szCs w:val="22"/>
              </w:rPr>
              <w:t>0,0</w:t>
            </w:r>
          </w:p>
        </w:tc>
      </w:tr>
    </w:tbl>
    <w:p w14:paraId="6C56C59F" w14:textId="77777777" w:rsidR="00F2054D" w:rsidRDefault="00F2054D">
      <w:pPr>
        <w:widowControl w:val="0"/>
        <w:jc w:val="center"/>
        <w:outlineLvl w:val="2"/>
        <w:rPr>
          <w:sz w:val="28"/>
          <w:szCs w:val="28"/>
        </w:rPr>
      </w:pPr>
    </w:p>
    <w:p w14:paraId="57E85CDF" w14:textId="77777777" w:rsidR="00F2054D" w:rsidRDefault="00F2054D">
      <w:pPr>
        <w:tabs>
          <w:tab w:val="left" w:pos="1710"/>
        </w:tabs>
      </w:pPr>
    </w:p>
    <w:sectPr w:rsidR="00F2054D">
      <w:pgSz w:w="16838" w:h="11906" w:orient="landscape"/>
      <w:pgMar w:top="1134" w:right="567" w:bottom="567" w:left="2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729C4" w14:textId="77777777" w:rsidR="000F29DC" w:rsidRDefault="000F29DC">
      <w:r>
        <w:separator/>
      </w:r>
    </w:p>
  </w:endnote>
  <w:endnote w:type="continuationSeparator" w:id="0">
    <w:p w14:paraId="094A5C86" w14:textId="77777777" w:rsidR="000F29DC" w:rsidRDefault="000F2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6DC06" w14:textId="77777777" w:rsidR="000F29DC" w:rsidRDefault="000F29DC">
      <w:r>
        <w:separator/>
      </w:r>
    </w:p>
  </w:footnote>
  <w:footnote w:type="continuationSeparator" w:id="0">
    <w:p w14:paraId="37FE6FE4" w14:textId="77777777" w:rsidR="000F29DC" w:rsidRDefault="000F2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E6A4B"/>
    <w:multiLevelType w:val="hybridMultilevel"/>
    <w:tmpl w:val="01D0F69C"/>
    <w:lvl w:ilvl="0" w:tplc="7A603812">
      <w:start w:val="1"/>
      <w:numFmt w:val="decimal"/>
      <w:lvlText w:val="%1."/>
      <w:lvlJc w:val="left"/>
      <w:pPr>
        <w:tabs>
          <w:tab w:val="num" w:pos="0"/>
        </w:tabs>
        <w:ind w:left="2007" w:hanging="360"/>
      </w:pPr>
    </w:lvl>
    <w:lvl w:ilvl="1" w:tplc="6B0AF7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2BC36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03465B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F4E931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68E2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8BA44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9565BA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FE0FB0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617A5626"/>
    <w:multiLevelType w:val="hybridMultilevel"/>
    <w:tmpl w:val="49E8E20A"/>
    <w:lvl w:ilvl="0" w:tplc="576C5228">
      <w:start w:val="1"/>
      <w:numFmt w:val="decimal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599AFC70">
      <w:start w:val="1"/>
      <w:numFmt w:val="decimal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2C5DA2">
      <w:start w:val="1"/>
      <w:numFmt w:val="decimal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89D07E0A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B756E052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38EAB69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34AE76E6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D1F07120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33989ED4">
      <w:start w:val="1"/>
      <w:numFmt w:val="decimal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4D"/>
    <w:rsid w:val="000F29DC"/>
    <w:rsid w:val="00142D21"/>
    <w:rsid w:val="00145959"/>
    <w:rsid w:val="002A3074"/>
    <w:rsid w:val="003A22AA"/>
    <w:rsid w:val="004946BE"/>
    <w:rsid w:val="004B3657"/>
    <w:rsid w:val="00660A42"/>
    <w:rsid w:val="006B39D3"/>
    <w:rsid w:val="007C50F1"/>
    <w:rsid w:val="0086026D"/>
    <w:rsid w:val="00865B9C"/>
    <w:rsid w:val="00BF529F"/>
    <w:rsid w:val="00C07C05"/>
    <w:rsid w:val="00C572B6"/>
    <w:rsid w:val="00CC49F0"/>
    <w:rsid w:val="00D15F32"/>
    <w:rsid w:val="00E32728"/>
    <w:rsid w:val="00E41ECE"/>
    <w:rsid w:val="00E65008"/>
    <w:rsid w:val="00F2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887A0"/>
  <w15:docId w15:val="{E8CE75E4-3886-4ACA-A98B-83EA7AF96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074"/>
    <w:rPr>
      <w:rFonts w:eastAsia="SimSun"/>
      <w:sz w:val="24"/>
      <w:szCs w:val="24"/>
    </w:rPr>
  </w:style>
  <w:style w:type="paragraph" w:styleId="1">
    <w:name w:val="heading 1"/>
    <w:basedOn w:val="a"/>
    <w:next w:val="a"/>
    <w:link w:val="11"/>
    <w:qFormat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1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1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qFormat/>
    <w:pPr>
      <w:widowControl w:val="0"/>
      <w:ind w:left="720"/>
      <w:contextualSpacing/>
    </w:pPr>
    <w:rPr>
      <w:rFonts w:eastAsia="Times New Roman"/>
      <w:sz w:val="20"/>
      <w:szCs w:val="20"/>
    </w:r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10"/>
    <w:pPr>
      <w:tabs>
        <w:tab w:val="center" w:pos="4677"/>
        <w:tab w:val="right" w:pos="9355"/>
      </w:tabs>
    </w:pPr>
    <w:rPr>
      <w:rFonts w:eastAsia="Times New Roman"/>
      <w:lang w:val="en-US"/>
    </w:rPr>
  </w:style>
  <w:style w:type="character" w:customStyle="1" w:styleId="10">
    <w:name w:val="Верхний колонтитул Знак1"/>
    <w:link w:val="ab"/>
    <w:uiPriority w:val="99"/>
  </w:style>
  <w:style w:type="paragraph" w:styleId="ac">
    <w:name w:val="footer"/>
    <w:basedOn w:val="a"/>
    <w:link w:val="12"/>
    <w:pPr>
      <w:tabs>
        <w:tab w:val="center" w:pos="4677"/>
        <w:tab w:val="right" w:pos="9355"/>
      </w:tabs>
    </w:pPr>
    <w:rPr>
      <w:rFonts w:eastAsia="Times New Roman"/>
      <w:lang w:val="en-US"/>
    </w:rPr>
  </w:style>
  <w:style w:type="character" w:customStyle="1" w:styleId="FooterChar">
    <w:name w:val="Footer Char"/>
    <w:uiPriority w:val="99"/>
  </w:style>
  <w:style w:type="paragraph" w:styleId="ad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character" w:customStyle="1" w:styleId="12">
    <w:name w:val="Нижний колонтитул Знак1"/>
    <w:link w:val="ac"/>
    <w:uiPriority w:val="99"/>
  </w:style>
  <w:style w:type="table" w:styleId="ae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4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</w:style>
  <w:style w:type="character" w:customStyle="1" w:styleId="25">
    <w:name w:val="Основной шрифт абзаца2"/>
  </w:style>
  <w:style w:type="character" w:customStyle="1" w:styleId="WW8Num3z0">
    <w:name w:val="WW8Num3z0"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4z0">
    <w:name w:val="WW8Num4z0"/>
  </w:style>
  <w:style w:type="character" w:customStyle="1" w:styleId="WW8Num5z1">
    <w:name w:val="WW8Num5z1"/>
  </w:style>
  <w:style w:type="character" w:customStyle="1" w:styleId="WW8Num6z0">
    <w:name w:val="WW8Num6z0"/>
  </w:style>
  <w:style w:type="character" w:customStyle="1" w:styleId="WW8Num8z0">
    <w:name w:val="WW8Num8z0"/>
  </w:style>
  <w:style w:type="character" w:customStyle="1" w:styleId="WW8Num9z0">
    <w:name w:val="WW8Num9z0"/>
  </w:style>
  <w:style w:type="character" w:customStyle="1" w:styleId="15">
    <w:name w:val="Основной шрифт абзаца1"/>
  </w:style>
  <w:style w:type="character" w:customStyle="1" w:styleId="af8">
    <w:name w:val="Верхний колонтитул Знак"/>
    <w:rPr>
      <w:sz w:val="24"/>
      <w:szCs w:val="24"/>
    </w:rPr>
  </w:style>
  <w:style w:type="character" w:customStyle="1" w:styleId="af9">
    <w:name w:val="Нижний колонтитул Знак"/>
    <w:rPr>
      <w:sz w:val="24"/>
      <w:szCs w:val="24"/>
    </w:rPr>
  </w:style>
  <w:style w:type="character" w:customStyle="1" w:styleId="26">
    <w:name w:val="Заголовок 2 Знак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6">
    <w:name w:val="Заголовок 1 Знак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33">
    <w:name w:val="Заголовок 3 Знак"/>
    <w:rPr>
      <w:rFonts w:ascii="Arial" w:eastAsia="SimSun" w:hAnsi="Arial" w:cs="Arial"/>
      <w:b/>
      <w:bCs/>
      <w:sz w:val="26"/>
      <w:szCs w:val="26"/>
      <w:lang w:eastAsia="zh-CN"/>
    </w:rPr>
  </w:style>
  <w:style w:type="character" w:customStyle="1" w:styleId="afa">
    <w:name w:val="Текст выноски Знак"/>
    <w:rPr>
      <w:rFonts w:ascii="Tahoma" w:eastAsia="SimSun" w:hAnsi="Tahoma" w:cs="Tahoma"/>
      <w:sz w:val="16"/>
      <w:szCs w:val="16"/>
      <w:lang w:eastAsia="zh-CN"/>
    </w:rPr>
  </w:style>
  <w:style w:type="character" w:customStyle="1" w:styleId="afb">
    <w:name w:val="Основной текст с отступом Знак"/>
    <w:rPr>
      <w:sz w:val="26"/>
      <w:lang w:val="en-US"/>
    </w:rPr>
  </w:style>
  <w:style w:type="character" w:customStyle="1" w:styleId="afc">
    <w:name w:val="Название Знак"/>
    <w:rPr>
      <w:b/>
      <w:bCs/>
      <w:color w:val="000000"/>
      <w:sz w:val="24"/>
      <w:szCs w:val="24"/>
      <w:lang w:val="ru-RU" w:bidi="ar-SA"/>
    </w:rPr>
  </w:style>
  <w:style w:type="character" w:customStyle="1" w:styleId="27">
    <w:name w:val="Основной текст с отступом 2 Знак"/>
    <w:rPr>
      <w:rFonts w:ascii="Arial" w:eastAsia="SimSun" w:hAnsi="Arial" w:cs="Arial"/>
      <w:b/>
      <w:sz w:val="32"/>
      <w:szCs w:val="32"/>
      <w:lang w:eastAsia="zh-CN"/>
    </w:rPr>
  </w:style>
  <w:style w:type="character" w:customStyle="1" w:styleId="34">
    <w:name w:val="Основной текст с отступом 3 Знак"/>
    <w:rPr>
      <w:rFonts w:eastAsia="SimSun"/>
      <w:sz w:val="28"/>
      <w:szCs w:val="28"/>
      <w:lang w:eastAsia="zh-CN"/>
    </w:rPr>
  </w:style>
  <w:style w:type="paragraph" w:customStyle="1" w:styleId="28">
    <w:name w:val="Заголовок2"/>
    <w:basedOn w:val="a"/>
    <w:next w:val="af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d">
    <w:name w:val="Body Text"/>
    <w:basedOn w:val="a"/>
    <w:pPr>
      <w:spacing w:after="140" w:line="276" w:lineRule="auto"/>
    </w:pPr>
  </w:style>
  <w:style w:type="paragraph" w:styleId="afe">
    <w:name w:val="List"/>
    <w:basedOn w:val="afd"/>
    <w:rPr>
      <w:rFonts w:cs="Arial"/>
    </w:rPr>
  </w:style>
  <w:style w:type="paragraph" w:customStyle="1" w:styleId="29">
    <w:name w:val="Указатель2"/>
    <w:basedOn w:val="a"/>
    <w:pPr>
      <w:suppressLineNumbers/>
    </w:pPr>
    <w:rPr>
      <w:rFonts w:cs="Arial"/>
    </w:rPr>
  </w:style>
  <w:style w:type="paragraph" w:customStyle="1" w:styleId="Caption1">
    <w:name w:val="Caption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">
    <w:name w:val="Caption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17">
    <w:name w:val="Заголовок1"/>
    <w:next w:val="afd"/>
    <w:pPr>
      <w:widowControl w:val="0"/>
    </w:pPr>
    <w:rPr>
      <w:b/>
      <w:bCs/>
      <w:color w:val="000000"/>
      <w:sz w:val="24"/>
      <w:szCs w:val="24"/>
    </w:rPr>
  </w:style>
  <w:style w:type="paragraph" w:customStyle="1" w:styleId="18">
    <w:name w:val="Название объекта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19">
    <w:name w:val="Указатель1"/>
    <w:basedOn w:val="a"/>
    <w:pPr>
      <w:suppressLineNumbers/>
    </w:pPr>
    <w:rPr>
      <w:rFonts w:cs="Arial"/>
    </w:rPr>
  </w:style>
  <w:style w:type="paragraph" w:customStyle="1" w:styleId="Caption111">
    <w:name w:val="Caption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11">
    <w:name w:val="Caption1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111">
    <w:name w:val="Caption11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1111">
    <w:name w:val="Caption111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11111">
    <w:name w:val="Caption1111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aption11111111">
    <w:name w:val="Caption1111111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ConsPlusNormal">
    <w:name w:val="ConsPlusNormal"/>
    <w:link w:val="ConsPlusNormal0"/>
    <w:rPr>
      <w:rFonts w:ascii="Arial" w:hAnsi="Arial" w:cs="Arial"/>
    </w:rPr>
  </w:style>
  <w:style w:type="paragraph" w:customStyle="1" w:styleId="ConsPlusNonformat">
    <w:name w:val="ConsPlusNonformat"/>
    <w:rPr>
      <w:rFonts w:ascii="Courier New" w:hAnsi="Courier New" w:cs="Courier New"/>
    </w:rPr>
  </w:style>
  <w:style w:type="paragraph" w:customStyle="1" w:styleId="ConsPlusTitle">
    <w:name w:val="ConsPlusTitle"/>
    <w:rPr>
      <w:rFonts w:ascii="Arial" w:hAnsi="Arial" w:cs="Arial"/>
      <w:b/>
      <w:bCs/>
    </w:rPr>
  </w:style>
  <w:style w:type="paragraph" w:customStyle="1" w:styleId="aff">
    <w:name w:val="Колонтитул"/>
    <w:basedOn w:val="a"/>
    <w:pPr>
      <w:suppressLineNumbers/>
      <w:tabs>
        <w:tab w:val="center" w:pos="4819"/>
        <w:tab w:val="right" w:pos="9638"/>
      </w:tabs>
    </w:pPr>
  </w:style>
  <w:style w:type="paragraph" w:styleId="aff0">
    <w:name w:val="Balloon Text"/>
    <w:basedOn w:val="a"/>
    <w:rPr>
      <w:rFonts w:ascii="Tahoma" w:hAnsi="Tahoma" w:cs="Tahoma"/>
      <w:sz w:val="16"/>
      <w:szCs w:val="16"/>
      <w:lang w:val="en-US"/>
    </w:rPr>
  </w:style>
  <w:style w:type="paragraph" w:styleId="aff1">
    <w:name w:val="Body Text Indent"/>
    <w:basedOn w:val="a"/>
    <w:pPr>
      <w:ind w:firstLine="720"/>
      <w:jc w:val="both"/>
    </w:pPr>
    <w:rPr>
      <w:rFonts w:eastAsia="Times New Roman"/>
      <w:sz w:val="26"/>
      <w:szCs w:val="20"/>
      <w:lang w:val="en-US"/>
    </w:rPr>
  </w:style>
  <w:style w:type="paragraph" w:customStyle="1" w:styleId="aff2">
    <w:name w:val="Нормальный"/>
    <w:pPr>
      <w:widowControl w:val="0"/>
    </w:pPr>
    <w:rPr>
      <w:color w:val="000000"/>
      <w:sz w:val="24"/>
      <w:szCs w:val="24"/>
    </w:rPr>
  </w:style>
  <w:style w:type="paragraph" w:customStyle="1" w:styleId="Default">
    <w:name w:val="Default"/>
    <w:rPr>
      <w:color w:val="000000"/>
      <w:sz w:val="24"/>
      <w:szCs w:val="24"/>
    </w:rPr>
  </w:style>
  <w:style w:type="paragraph" w:customStyle="1" w:styleId="210">
    <w:name w:val="Основной текст с отступом 21"/>
    <w:basedOn w:val="a"/>
    <w:pPr>
      <w:widowControl w:val="0"/>
      <w:spacing w:after="150"/>
      <w:ind w:firstLine="540"/>
      <w:jc w:val="center"/>
    </w:pPr>
    <w:rPr>
      <w:rFonts w:ascii="Arial" w:hAnsi="Arial" w:cs="Arial"/>
      <w:b/>
      <w:sz w:val="32"/>
      <w:szCs w:val="32"/>
    </w:rPr>
  </w:style>
  <w:style w:type="paragraph" w:customStyle="1" w:styleId="310">
    <w:name w:val="Основной текст с отступом 31"/>
    <w:basedOn w:val="a"/>
    <w:pPr>
      <w:ind w:firstLine="600"/>
      <w:contextualSpacing/>
      <w:jc w:val="both"/>
    </w:pPr>
    <w:rPr>
      <w:sz w:val="28"/>
      <w:szCs w:val="28"/>
    </w:rPr>
  </w:style>
  <w:style w:type="paragraph" w:customStyle="1" w:styleId="aff3">
    <w:name w:val="Содержимое таблицы"/>
    <w:basedOn w:val="a"/>
    <w:pPr>
      <w:widowControl w:val="0"/>
      <w:suppressLineNumbers/>
    </w:pPr>
  </w:style>
  <w:style w:type="paragraph" w:customStyle="1" w:styleId="aff4">
    <w:name w:val="Заголовок таблицы"/>
    <w:basedOn w:val="aff3"/>
    <w:pPr>
      <w:jc w:val="center"/>
    </w:pPr>
    <w:rPr>
      <w:b/>
      <w:bCs/>
    </w:rPr>
  </w:style>
  <w:style w:type="paragraph" w:customStyle="1" w:styleId="aff5">
    <w:name w:val="Содержимое врезки"/>
    <w:basedOn w:val="a"/>
  </w:style>
  <w:style w:type="character" w:customStyle="1" w:styleId="ConsPlusNormal0">
    <w:name w:val="ConsPlusNormal Знак"/>
    <w:link w:val="ConsPlusNormal"/>
    <w:rPr>
      <w:rFonts w:ascii="Arial" w:hAnsi="Arial" w:cs="Arial"/>
      <w:lang w:eastAsia="zh-CN"/>
    </w:rPr>
  </w:style>
  <w:style w:type="character" w:styleId="aff6">
    <w:name w:val="FollowedHyperlink"/>
    <w:basedOn w:val="a0"/>
    <w:uiPriority w:val="99"/>
    <w:semiHidden/>
    <w:unhideWhenUsed/>
    <w:rsid w:val="007C50F1"/>
    <w:rPr>
      <w:color w:val="954F72"/>
      <w:u w:val="single"/>
    </w:rPr>
  </w:style>
  <w:style w:type="paragraph" w:customStyle="1" w:styleId="msonormal0">
    <w:name w:val="msonormal"/>
    <w:basedOn w:val="a"/>
    <w:rsid w:val="007C50F1"/>
    <w:pPr>
      <w:spacing w:before="100" w:beforeAutospacing="1" w:after="100" w:afterAutospacing="1"/>
    </w:pPr>
    <w:rPr>
      <w:rFonts w:eastAsia="Times New Roman"/>
      <w:lang w:eastAsia="ru-RU"/>
    </w:rPr>
  </w:style>
  <w:style w:type="paragraph" w:customStyle="1" w:styleId="font5">
    <w:name w:val="font5"/>
    <w:basedOn w:val="a"/>
    <w:rsid w:val="007C50F1"/>
    <w:pPr>
      <w:spacing w:before="100" w:beforeAutospacing="1" w:after="100" w:afterAutospacing="1"/>
    </w:pPr>
    <w:rPr>
      <w:rFonts w:eastAsia="Times New Roman"/>
      <w:color w:val="000000"/>
      <w:sz w:val="22"/>
      <w:szCs w:val="22"/>
      <w:lang w:eastAsia="ru-RU"/>
    </w:rPr>
  </w:style>
  <w:style w:type="paragraph" w:customStyle="1" w:styleId="font6">
    <w:name w:val="font6"/>
    <w:basedOn w:val="a"/>
    <w:rsid w:val="007C50F1"/>
    <w:pPr>
      <w:spacing w:before="100" w:beforeAutospacing="1" w:after="100" w:afterAutospacing="1"/>
    </w:pPr>
    <w:rPr>
      <w:rFonts w:eastAsia="Times New Roman"/>
      <w:color w:val="000000"/>
      <w:sz w:val="22"/>
      <w:szCs w:val="22"/>
      <w:lang w:eastAsia="ru-RU"/>
    </w:rPr>
  </w:style>
  <w:style w:type="paragraph" w:customStyle="1" w:styleId="font7">
    <w:name w:val="font7"/>
    <w:basedOn w:val="a"/>
    <w:rsid w:val="007C50F1"/>
    <w:pPr>
      <w:spacing w:before="100" w:beforeAutospacing="1" w:after="100" w:afterAutospacing="1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font8">
    <w:name w:val="font8"/>
    <w:basedOn w:val="a"/>
    <w:rsid w:val="007C50F1"/>
    <w:pPr>
      <w:spacing w:before="100" w:beforeAutospacing="1" w:after="100" w:afterAutospacing="1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xl65">
    <w:name w:val="xl65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66">
    <w:name w:val="xl66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67">
    <w:name w:val="xl67"/>
    <w:basedOn w:val="a"/>
    <w:rsid w:val="007C50F1"/>
    <w:pPr>
      <w:pBdr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68">
    <w:name w:val="xl68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69">
    <w:name w:val="xl69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70">
    <w:name w:val="xl70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color w:val="000000"/>
      <w:lang w:eastAsia="ru-RU"/>
    </w:rPr>
  </w:style>
  <w:style w:type="paragraph" w:customStyle="1" w:styleId="xl71">
    <w:name w:val="xl71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2">
    <w:name w:val="xl72"/>
    <w:basedOn w:val="a"/>
    <w:rsid w:val="007C50F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4">
    <w:name w:val="xl74"/>
    <w:basedOn w:val="a"/>
    <w:rsid w:val="007C50F1"/>
    <w:pPr>
      <w:pBdr>
        <w:top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5">
    <w:name w:val="xl75"/>
    <w:basedOn w:val="a"/>
    <w:rsid w:val="007C50F1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6">
    <w:name w:val="xl76"/>
    <w:basedOn w:val="a"/>
    <w:rsid w:val="007C50F1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77">
    <w:name w:val="xl77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78">
    <w:name w:val="xl78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79">
    <w:name w:val="xl79"/>
    <w:basedOn w:val="a"/>
    <w:rsid w:val="007C50F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0">
    <w:name w:val="xl80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1">
    <w:name w:val="xl81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2">
    <w:name w:val="xl82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83">
    <w:name w:val="xl83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4">
    <w:name w:val="xl84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both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85">
    <w:name w:val="xl85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7">
    <w:name w:val="xl87"/>
    <w:basedOn w:val="a"/>
    <w:rsid w:val="007C50F1"/>
    <w:pPr>
      <w:pBdr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textAlignment w:val="center"/>
    </w:pPr>
    <w:rPr>
      <w:rFonts w:eastAsia="Times New Roman"/>
      <w:lang w:eastAsia="ru-RU"/>
    </w:rPr>
  </w:style>
  <w:style w:type="paragraph" w:customStyle="1" w:styleId="xl89">
    <w:name w:val="xl89"/>
    <w:basedOn w:val="a"/>
    <w:rsid w:val="007C50F1"/>
    <w:pPr>
      <w:spacing w:before="100" w:beforeAutospacing="1" w:after="100" w:afterAutospacing="1"/>
      <w:jc w:val="right"/>
    </w:pPr>
    <w:rPr>
      <w:rFonts w:eastAsia="Times New Roman"/>
      <w:lang w:eastAsia="ru-RU"/>
    </w:rPr>
  </w:style>
  <w:style w:type="paragraph" w:customStyle="1" w:styleId="xl90">
    <w:name w:val="xl90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rsid w:val="007C50F1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right"/>
      <w:textAlignment w:val="center"/>
    </w:pPr>
    <w:rPr>
      <w:rFonts w:eastAsia="Times New Roman"/>
      <w:lang w:eastAsia="ru-RU"/>
    </w:rPr>
  </w:style>
  <w:style w:type="paragraph" w:customStyle="1" w:styleId="xl96">
    <w:name w:val="xl96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00">
    <w:name w:val="xl100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101">
    <w:name w:val="xl101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2">
    <w:name w:val="xl102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03">
    <w:name w:val="xl103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lang w:eastAsia="ru-RU"/>
    </w:rPr>
  </w:style>
  <w:style w:type="paragraph" w:customStyle="1" w:styleId="xl104">
    <w:name w:val="xl104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105">
    <w:name w:val="xl105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06">
    <w:name w:val="xl106"/>
    <w:basedOn w:val="a"/>
    <w:rsid w:val="007C50F1"/>
    <w:pPr>
      <w:pBdr>
        <w:bottom w:val="single" w:sz="8" w:space="0" w:color="000000"/>
        <w:right w:val="single" w:sz="8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07">
    <w:name w:val="xl107"/>
    <w:basedOn w:val="a"/>
    <w:rsid w:val="007C50F1"/>
    <w:pPr>
      <w:pBdr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rFonts w:eastAsia="Times New Roman"/>
      <w:color w:val="000000"/>
      <w:lang w:eastAsia="ru-RU"/>
    </w:rPr>
  </w:style>
  <w:style w:type="paragraph" w:customStyle="1" w:styleId="xl108">
    <w:name w:val="xl108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09">
    <w:name w:val="xl109"/>
    <w:basedOn w:val="a"/>
    <w:rsid w:val="007C50F1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0">
    <w:name w:val="xl110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lang w:eastAsia="ru-RU"/>
    </w:rPr>
  </w:style>
  <w:style w:type="paragraph" w:customStyle="1" w:styleId="xl111">
    <w:name w:val="xl111"/>
    <w:basedOn w:val="a"/>
    <w:rsid w:val="007C50F1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eastAsia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9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045C641E82CB7E96783ABDD0E5113AF23EFDA575A04108C0CB4927C52dCi9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36957CF623A8A2A5D79504299281655A0DAD023457C296D6B71A19B10340CA96D2D178E6F304DEE4309B646F51493282Bz6k2K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3828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3</cp:revision>
  <cp:lastPrinted>2026-04-02T07:44:00Z</cp:lastPrinted>
  <dcterms:created xsi:type="dcterms:W3CDTF">2026-04-03T13:44:00Z</dcterms:created>
  <dcterms:modified xsi:type="dcterms:W3CDTF">2026-04-06T07:59:00Z</dcterms:modified>
  <cp:version>1048576</cp:version>
</cp:coreProperties>
</file>